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tblGrid>
      <w:tr w:rsidR="007230A7" w:rsidRPr="00A11FF0" w:rsidTr="00AA6139">
        <w:trPr>
          <w:trHeight w:val="1055"/>
        </w:trPr>
        <w:tc>
          <w:tcPr>
            <w:tcW w:w="2172" w:type="dxa"/>
          </w:tcPr>
          <w:p w:rsidR="00AA6139" w:rsidRDefault="007230A7" w:rsidP="00AA6139">
            <w:pPr>
              <w:jc w:val="both"/>
              <w:rPr>
                <w:rFonts w:ascii="Tahoma" w:hAnsi="Tahoma" w:cs="Tahoma"/>
              </w:rPr>
            </w:pPr>
            <w:r w:rsidRPr="00A11FF0">
              <w:rPr>
                <w:rFonts w:ascii="Tahoma" w:hAnsi="Tahoma" w:cs="Tahoma"/>
              </w:rPr>
              <w:t>Top Priority</w:t>
            </w:r>
          </w:p>
          <w:p w:rsidR="007230A7" w:rsidRPr="00A11FF0" w:rsidRDefault="000401D7" w:rsidP="00AA6139">
            <w:pPr>
              <w:jc w:val="both"/>
              <w:rPr>
                <w:rFonts w:ascii="Tahoma" w:hAnsi="Tahoma" w:cs="Tahoma"/>
              </w:rPr>
            </w:pPr>
            <w:r>
              <w:rPr>
                <w:rFonts w:ascii="Tahoma" w:hAnsi="Tahoma" w:cs="Tahoma"/>
              </w:rPr>
              <w:t xml:space="preserve">December2014 </w:t>
            </w:r>
            <w:r w:rsidR="007230A7">
              <w:rPr>
                <w:rFonts w:ascii="Tahoma" w:hAnsi="Tahoma" w:cs="Tahoma"/>
              </w:rPr>
              <w:t>Examination Matter</w:t>
            </w:r>
          </w:p>
        </w:tc>
      </w:tr>
    </w:tbl>
    <w:p w:rsidR="007230A7" w:rsidRPr="00A11FF0" w:rsidRDefault="007230A7" w:rsidP="007230A7">
      <w:pPr>
        <w:ind w:left="3240" w:hanging="3240"/>
        <w:jc w:val="both"/>
        <w:rPr>
          <w:rFonts w:ascii="Tahoma" w:hAnsi="Tahoma" w:cs="Tahoma"/>
        </w:rPr>
      </w:pPr>
      <w:r w:rsidRPr="00A11FF0">
        <w:rPr>
          <w:rFonts w:ascii="Tahoma" w:hAnsi="Tahoma" w:cs="Tahoma"/>
        </w:rPr>
        <w:t>From</w:t>
      </w:r>
    </w:p>
    <w:p w:rsidR="007230A7" w:rsidRPr="00A11FF0" w:rsidRDefault="007230A7" w:rsidP="007230A7">
      <w:pPr>
        <w:ind w:left="3240" w:hanging="3240"/>
        <w:jc w:val="both"/>
        <w:rPr>
          <w:rFonts w:ascii="Tahoma" w:hAnsi="Tahoma" w:cs="Tahoma"/>
        </w:rPr>
      </w:pPr>
      <w:r>
        <w:rPr>
          <w:rFonts w:ascii="Tahoma" w:hAnsi="Tahoma" w:cs="Tahoma"/>
        </w:rPr>
        <w:t xml:space="preserve">                </w:t>
      </w:r>
      <w:r w:rsidR="000401D7">
        <w:rPr>
          <w:rFonts w:ascii="Tahoma" w:hAnsi="Tahoma" w:cs="Tahoma"/>
        </w:rPr>
        <w:t>The Secretary</w:t>
      </w:r>
    </w:p>
    <w:p w:rsidR="007230A7" w:rsidRPr="00A11FF0" w:rsidRDefault="007230A7" w:rsidP="007230A7">
      <w:pPr>
        <w:ind w:left="3240" w:hanging="2520"/>
        <w:jc w:val="both"/>
        <w:rPr>
          <w:rFonts w:ascii="Tahoma" w:hAnsi="Tahoma" w:cs="Tahoma"/>
        </w:rPr>
      </w:pPr>
      <w:r>
        <w:rPr>
          <w:rFonts w:ascii="Tahoma" w:hAnsi="Tahoma" w:cs="Tahoma"/>
        </w:rPr>
        <w:t xml:space="preserve">      </w:t>
      </w:r>
      <w:smartTag w:uri="urn:schemas-microsoft-com:office:smarttags" w:element="place">
        <w:smartTag w:uri="urn:schemas-microsoft-com:office:smarttags" w:element="PlaceName">
          <w:r w:rsidRPr="00A11FF0">
            <w:rPr>
              <w:rFonts w:ascii="Tahoma" w:hAnsi="Tahoma" w:cs="Tahoma"/>
            </w:rPr>
            <w:t>Haryana</w:t>
          </w:r>
        </w:smartTag>
        <w:r w:rsidRPr="00A11FF0">
          <w:rPr>
            <w:rFonts w:ascii="Tahoma" w:hAnsi="Tahoma" w:cs="Tahoma"/>
          </w:rPr>
          <w:t xml:space="preserve"> </w:t>
        </w:r>
        <w:smartTag w:uri="urn:schemas-microsoft-com:office:smarttags" w:element="PlaceType">
          <w:r w:rsidRPr="00A11FF0">
            <w:rPr>
              <w:rFonts w:ascii="Tahoma" w:hAnsi="Tahoma" w:cs="Tahoma"/>
            </w:rPr>
            <w:t>State</w:t>
          </w:r>
        </w:smartTag>
      </w:smartTag>
      <w:r w:rsidRPr="00A11FF0">
        <w:rPr>
          <w:rFonts w:ascii="Tahoma" w:hAnsi="Tahoma" w:cs="Tahoma"/>
        </w:rPr>
        <w:t xml:space="preserve"> Board of Technical Education,</w:t>
      </w:r>
    </w:p>
    <w:p w:rsidR="007230A7" w:rsidRDefault="007230A7" w:rsidP="007230A7">
      <w:pPr>
        <w:ind w:left="3240" w:hanging="2520"/>
        <w:jc w:val="both"/>
        <w:rPr>
          <w:rFonts w:ascii="Tahoma" w:hAnsi="Tahoma" w:cs="Tahoma"/>
        </w:rPr>
      </w:pPr>
      <w:r>
        <w:rPr>
          <w:rFonts w:ascii="Tahoma" w:hAnsi="Tahoma" w:cs="Tahoma"/>
        </w:rPr>
        <w:t xml:space="preserve">      </w:t>
      </w:r>
      <w:r w:rsidRPr="00A11FF0">
        <w:rPr>
          <w:rFonts w:ascii="Tahoma" w:hAnsi="Tahoma" w:cs="Tahoma"/>
        </w:rPr>
        <w:t xml:space="preserve">Bays No. 7-12, Sector -4, </w:t>
      </w:r>
    </w:p>
    <w:p w:rsidR="007230A7" w:rsidRDefault="007230A7" w:rsidP="007230A7">
      <w:pPr>
        <w:ind w:left="3240" w:hanging="2520"/>
        <w:jc w:val="both"/>
        <w:rPr>
          <w:rFonts w:ascii="Tahoma" w:hAnsi="Tahoma" w:cs="Tahoma"/>
        </w:rPr>
      </w:pPr>
      <w:r>
        <w:rPr>
          <w:rFonts w:ascii="Tahoma" w:hAnsi="Tahoma" w:cs="Tahoma"/>
        </w:rPr>
        <w:t xml:space="preserve">      </w:t>
      </w:r>
      <w:proofErr w:type="spellStart"/>
      <w:proofErr w:type="gramStart"/>
      <w:r w:rsidRPr="00A11FF0">
        <w:rPr>
          <w:rFonts w:ascii="Tahoma" w:hAnsi="Tahoma" w:cs="Tahoma"/>
        </w:rPr>
        <w:t>Panchkula</w:t>
      </w:r>
      <w:proofErr w:type="spellEnd"/>
      <w:r w:rsidRPr="00A11FF0">
        <w:rPr>
          <w:rFonts w:ascii="Tahoma" w:hAnsi="Tahoma" w:cs="Tahoma"/>
        </w:rPr>
        <w:t>.</w:t>
      </w:r>
      <w:proofErr w:type="gramEnd"/>
    </w:p>
    <w:p w:rsidR="007230A7" w:rsidRPr="00A11FF0" w:rsidRDefault="007230A7" w:rsidP="007230A7">
      <w:pPr>
        <w:jc w:val="both"/>
        <w:rPr>
          <w:rFonts w:ascii="Tahoma" w:hAnsi="Tahoma" w:cs="Tahoma"/>
        </w:rPr>
      </w:pPr>
      <w:r w:rsidRPr="00A11FF0">
        <w:rPr>
          <w:rFonts w:ascii="Tahoma" w:hAnsi="Tahoma" w:cs="Tahoma"/>
        </w:rPr>
        <w:t xml:space="preserve">To </w:t>
      </w:r>
    </w:p>
    <w:p w:rsidR="007230A7" w:rsidRDefault="007230A7" w:rsidP="007230A7">
      <w:pPr>
        <w:jc w:val="both"/>
        <w:rPr>
          <w:rFonts w:ascii="Tahoma" w:hAnsi="Tahoma" w:cs="Tahoma"/>
        </w:rPr>
      </w:pPr>
      <w:r>
        <w:rPr>
          <w:rFonts w:ascii="Tahoma" w:hAnsi="Tahoma" w:cs="Tahoma"/>
        </w:rPr>
        <w:tab/>
        <w:t xml:space="preserve">      </w:t>
      </w:r>
      <w:proofErr w:type="gramStart"/>
      <w:r w:rsidRPr="00A11FF0">
        <w:rPr>
          <w:rFonts w:ascii="Tahoma" w:hAnsi="Tahoma" w:cs="Tahoma"/>
        </w:rPr>
        <w:t>All the</w:t>
      </w:r>
      <w:proofErr w:type="gramEnd"/>
      <w:r w:rsidRPr="00A11FF0">
        <w:rPr>
          <w:rFonts w:ascii="Tahoma" w:hAnsi="Tahoma" w:cs="Tahoma"/>
        </w:rPr>
        <w:t xml:space="preserve"> Principal</w:t>
      </w:r>
      <w:r>
        <w:rPr>
          <w:rFonts w:ascii="Tahoma" w:hAnsi="Tahoma" w:cs="Tahoma"/>
        </w:rPr>
        <w:t xml:space="preserve"> (</w:t>
      </w:r>
      <w:r w:rsidRPr="00A11FF0">
        <w:rPr>
          <w:rFonts w:ascii="Tahoma" w:hAnsi="Tahoma" w:cs="Tahoma"/>
        </w:rPr>
        <w:t>s</w:t>
      </w:r>
      <w:r>
        <w:rPr>
          <w:rFonts w:ascii="Tahoma" w:hAnsi="Tahoma" w:cs="Tahoma"/>
        </w:rPr>
        <w:t>),</w:t>
      </w:r>
    </w:p>
    <w:p w:rsidR="007230A7" w:rsidRPr="00A11FF0" w:rsidRDefault="007230A7" w:rsidP="005E3032">
      <w:pPr>
        <w:ind w:firstLine="720"/>
        <w:jc w:val="both"/>
        <w:rPr>
          <w:rFonts w:ascii="Tahoma" w:hAnsi="Tahoma" w:cs="Tahoma"/>
        </w:rPr>
      </w:pPr>
      <w:r>
        <w:rPr>
          <w:rFonts w:ascii="Tahoma" w:hAnsi="Tahoma" w:cs="Tahoma"/>
        </w:rPr>
        <w:t xml:space="preserve">      </w:t>
      </w:r>
      <w:r w:rsidRPr="00A11FF0">
        <w:rPr>
          <w:rFonts w:ascii="Tahoma" w:hAnsi="Tahoma" w:cs="Tahoma"/>
        </w:rPr>
        <w:t>Govt. / Govt. Aided</w:t>
      </w:r>
      <w:r>
        <w:rPr>
          <w:rFonts w:ascii="Tahoma" w:hAnsi="Tahoma" w:cs="Tahoma"/>
        </w:rPr>
        <w:t xml:space="preserve"> / Self Financing P</w:t>
      </w:r>
      <w:r w:rsidRPr="00A11FF0">
        <w:rPr>
          <w:rFonts w:ascii="Tahoma" w:hAnsi="Tahoma" w:cs="Tahoma"/>
        </w:rPr>
        <w:t>olytechnics.</w:t>
      </w:r>
      <w:r w:rsidRPr="00A11FF0">
        <w:rPr>
          <w:rFonts w:ascii="Tahoma" w:hAnsi="Tahoma" w:cs="Tahoma"/>
        </w:rPr>
        <w:tab/>
      </w:r>
      <w:r w:rsidRPr="00A11FF0">
        <w:rPr>
          <w:rFonts w:ascii="Tahoma" w:hAnsi="Tahoma" w:cs="Tahoma"/>
        </w:rPr>
        <w:tab/>
      </w:r>
    </w:p>
    <w:p w:rsidR="007230A7" w:rsidRPr="00AD2A2C" w:rsidRDefault="007230A7" w:rsidP="007230A7">
      <w:pPr>
        <w:jc w:val="both"/>
        <w:rPr>
          <w:rFonts w:ascii="Tahoma" w:hAnsi="Tahoma" w:cs="Tahoma"/>
          <w:b/>
        </w:rPr>
      </w:pPr>
      <w:r w:rsidRPr="00A11FF0">
        <w:rPr>
          <w:rFonts w:ascii="Tahoma" w:hAnsi="Tahoma" w:cs="Tahoma"/>
        </w:rPr>
        <w:tab/>
      </w:r>
      <w:r w:rsidRPr="00AD2A2C">
        <w:rPr>
          <w:rFonts w:ascii="Tahoma" w:hAnsi="Tahoma" w:cs="Tahoma"/>
          <w:b/>
        </w:rPr>
        <w:t xml:space="preserve">       Memo No:</w:t>
      </w:r>
      <w:r>
        <w:rPr>
          <w:rFonts w:ascii="Tahoma" w:hAnsi="Tahoma" w:cs="Tahoma"/>
          <w:b/>
        </w:rPr>
        <w:t xml:space="preserve"> </w:t>
      </w:r>
      <w:r w:rsidR="00545BBA">
        <w:rPr>
          <w:rFonts w:ascii="Tahoma" w:hAnsi="Tahoma" w:cs="Tahoma"/>
          <w:b/>
        </w:rPr>
        <w:t>5266</w:t>
      </w:r>
      <w:r>
        <w:rPr>
          <w:rFonts w:ascii="Tahoma" w:hAnsi="Tahoma" w:cs="Tahoma"/>
          <w:b/>
        </w:rPr>
        <w:tab/>
      </w:r>
      <w:r>
        <w:rPr>
          <w:rFonts w:ascii="Tahoma" w:hAnsi="Tahoma" w:cs="Tahoma"/>
          <w:b/>
        </w:rPr>
        <w:tab/>
      </w:r>
      <w:r w:rsidRPr="00AD2A2C">
        <w:rPr>
          <w:rFonts w:ascii="Tahoma" w:hAnsi="Tahoma" w:cs="Tahoma"/>
          <w:b/>
        </w:rPr>
        <w:t>/HSBTE</w:t>
      </w:r>
      <w:r w:rsidRPr="00AD2A2C">
        <w:rPr>
          <w:rFonts w:ascii="Tahoma" w:hAnsi="Tahoma" w:cs="Tahoma"/>
          <w:b/>
        </w:rPr>
        <w:tab/>
        <w:t xml:space="preserve">       </w:t>
      </w:r>
      <w:r>
        <w:rPr>
          <w:rFonts w:ascii="Tahoma" w:hAnsi="Tahoma" w:cs="Tahoma"/>
          <w:b/>
        </w:rPr>
        <w:t xml:space="preserve"> </w:t>
      </w:r>
      <w:r>
        <w:rPr>
          <w:rFonts w:ascii="Tahoma" w:hAnsi="Tahoma" w:cs="Tahoma"/>
          <w:b/>
        </w:rPr>
        <w:tab/>
      </w:r>
      <w:r>
        <w:rPr>
          <w:rFonts w:ascii="Tahoma" w:hAnsi="Tahoma" w:cs="Tahoma"/>
          <w:b/>
        </w:rPr>
        <w:tab/>
      </w:r>
      <w:r w:rsidRPr="00AD2A2C">
        <w:rPr>
          <w:rFonts w:ascii="Tahoma" w:hAnsi="Tahoma" w:cs="Tahoma"/>
          <w:b/>
        </w:rPr>
        <w:t xml:space="preserve">Dated: </w:t>
      </w:r>
      <w:r w:rsidR="00352797">
        <w:rPr>
          <w:rFonts w:ascii="Tahoma" w:hAnsi="Tahoma" w:cs="Tahoma"/>
          <w:b/>
        </w:rPr>
        <w:t>10</w:t>
      </w:r>
      <w:r w:rsidR="005E3032">
        <w:rPr>
          <w:rFonts w:ascii="Tahoma" w:hAnsi="Tahoma" w:cs="Tahoma"/>
          <w:b/>
        </w:rPr>
        <w:t>.10.2014</w:t>
      </w:r>
    </w:p>
    <w:p w:rsidR="007230A7" w:rsidRPr="00A11FF0" w:rsidRDefault="007230A7" w:rsidP="007230A7">
      <w:pPr>
        <w:jc w:val="both"/>
        <w:rPr>
          <w:rFonts w:ascii="Tahoma" w:hAnsi="Tahoma" w:cs="Tahoma"/>
        </w:rPr>
      </w:pPr>
    </w:p>
    <w:p w:rsidR="007230A7" w:rsidRPr="00A11FF0" w:rsidRDefault="007230A7" w:rsidP="007230A7">
      <w:pPr>
        <w:jc w:val="both"/>
        <w:rPr>
          <w:rFonts w:ascii="Tahoma" w:hAnsi="Tahoma" w:cs="Tahoma"/>
        </w:rPr>
      </w:pPr>
      <w:r w:rsidRPr="00A11FF0">
        <w:rPr>
          <w:rFonts w:ascii="Tahoma" w:hAnsi="Tahoma" w:cs="Tahoma"/>
          <w:b/>
        </w:rPr>
        <w:t xml:space="preserve">Subject:     </w:t>
      </w:r>
      <w:r>
        <w:rPr>
          <w:rFonts w:ascii="Tahoma" w:hAnsi="Tahoma" w:cs="Tahoma"/>
          <w:b/>
        </w:rPr>
        <w:t xml:space="preserve">PCA schedule for Examination to be held in </w:t>
      </w:r>
      <w:r w:rsidR="000401D7">
        <w:rPr>
          <w:rFonts w:ascii="Tahoma" w:hAnsi="Tahoma" w:cs="Tahoma"/>
          <w:b/>
        </w:rPr>
        <w:t>Dec 2014</w:t>
      </w:r>
    </w:p>
    <w:p w:rsidR="00E1247D" w:rsidRDefault="007230A7" w:rsidP="00E1247D">
      <w:pPr>
        <w:spacing w:line="360" w:lineRule="auto"/>
        <w:ind w:firstLine="1140"/>
        <w:jc w:val="both"/>
        <w:rPr>
          <w:rFonts w:ascii="Tahoma" w:hAnsi="Tahoma" w:cs="Tahoma"/>
        </w:rPr>
      </w:pPr>
      <w:r w:rsidRPr="00A11FF0">
        <w:rPr>
          <w:rFonts w:ascii="Tahoma" w:hAnsi="Tahoma" w:cs="Tahoma"/>
        </w:rPr>
        <w:t xml:space="preserve">The next State Board Diploma Examination </w:t>
      </w:r>
      <w:proofErr w:type="gramStart"/>
      <w:r w:rsidRPr="00A11FF0">
        <w:rPr>
          <w:rFonts w:ascii="Tahoma" w:hAnsi="Tahoma" w:cs="Tahoma"/>
        </w:rPr>
        <w:t>are</w:t>
      </w:r>
      <w:proofErr w:type="gramEnd"/>
      <w:r w:rsidRPr="00A11FF0">
        <w:rPr>
          <w:rFonts w:ascii="Tahoma" w:hAnsi="Tahoma" w:cs="Tahoma"/>
        </w:rPr>
        <w:t xml:space="preserve"> scheduled to be held</w:t>
      </w:r>
      <w:r>
        <w:rPr>
          <w:rFonts w:ascii="Tahoma" w:hAnsi="Tahoma" w:cs="Tahoma"/>
        </w:rPr>
        <w:t xml:space="preserve"> in </w:t>
      </w:r>
      <w:r w:rsidR="000401D7">
        <w:rPr>
          <w:rFonts w:ascii="Tahoma" w:hAnsi="Tahoma" w:cs="Tahoma"/>
        </w:rPr>
        <w:t>Dec 2014</w:t>
      </w:r>
      <w:r>
        <w:rPr>
          <w:rFonts w:ascii="Tahoma" w:hAnsi="Tahoma" w:cs="Tahoma"/>
        </w:rPr>
        <w:t xml:space="preserve">. </w:t>
      </w:r>
      <w:r w:rsidRPr="0032055C">
        <w:rPr>
          <w:rFonts w:ascii="Tahoma" w:hAnsi="Tahoma" w:cs="Tahoma"/>
          <w:b/>
          <w:bCs/>
        </w:rPr>
        <w:t>Examinatio</w:t>
      </w:r>
      <w:r>
        <w:rPr>
          <w:rFonts w:ascii="Tahoma" w:hAnsi="Tahoma" w:cs="Tahoma"/>
          <w:b/>
          <w:bCs/>
        </w:rPr>
        <w:t xml:space="preserve">n fees for </w:t>
      </w:r>
      <w:r w:rsidR="000401D7">
        <w:rPr>
          <w:rFonts w:ascii="Tahoma" w:hAnsi="Tahoma" w:cs="Tahoma"/>
          <w:b/>
          <w:bCs/>
        </w:rPr>
        <w:t>Dec 2014</w:t>
      </w:r>
      <w:r w:rsidRPr="0032055C">
        <w:rPr>
          <w:rFonts w:ascii="Tahoma" w:hAnsi="Tahoma" w:cs="Tahoma"/>
          <w:b/>
          <w:bCs/>
        </w:rPr>
        <w:t xml:space="preserve"> Diploma examination is </w:t>
      </w:r>
      <w:r>
        <w:rPr>
          <w:rFonts w:ascii="Tahoma" w:hAnsi="Tahoma" w:cs="Tahoma"/>
          <w:b/>
          <w:bCs/>
        </w:rPr>
        <w:t xml:space="preserve">Rs. </w:t>
      </w:r>
      <w:r w:rsidRPr="0032055C">
        <w:rPr>
          <w:rFonts w:ascii="Tahoma" w:hAnsi="Tahoma" w:cs="Tahoma"/>
          <w:b/>
          <w:bCs/>
        </w:rPr>
        <w:t xml:space="preserve">250/- </w:t>
      </w:r>
      <w:r>
        <w:rPr>
          <w:rFonts w:ascii="Tahoma" w:hAnsi="Tahoma" w:cs="Tahoma"/>
          <w:b/>
          <w:bCs/>
        </w:rPr>
        <w:t xml:space="preserve">per student </w:t>
      </w:r>
      <w:r w:rsidRPr="0032055C">
        <w:rPr>
          <w:rFonts w:ascii="Tahoma" w:hAnsi="Tahoma" w:cs="Tahoma"/>
          <w:b/>
          <w:bCs/>
        </w:rPr>
        <w:t>per semester.</w:t>
      </w:r>
      <w:r>
        <w:rPr>
          <w:rFonts w:ascii="Tahoma" w:hAnsi="Tahoma" w:cs="Tahoma"/>
        </w:rPr>
        <w:t xml:space="preserve"> The schedule for </w:t>
      </w:r>
      <w:r w:rsidR="00E1247D">
        <w:rPr>
          <w:rFonts w:ascii="Tahoma" w:hAnsi="Tahoma" w:cs="Tahoma"/>
        </w:rPr>
        <w:t xml:space="preserve">filling of </w:t>
      </w:r>
      <w:r>
        <w:rPr>
          <w:rFonts w:ascii="Tahoma" w:hAnsi="Tahoma" w:cs="Tahoma"/>
        </w:rPr>
        <w:t>PCA</w:t>
      </w:r>
      <w:r w:rsidR="00E1247D">
        <w:rPr>
          <w:rFonts w:ascii="Tahoma" w:hAnsi="Tahoma" w:cs="Tahoma"/>
        </w:rPr>
        <w:t xml:space="preserve"> form</w:t>
      </w:r>
      <w:r w:rsidR="00B26B2B">
        <w:rPr>
          <w:rFonts w:ascii="Tahoma" w:hAnsi="Tahoma" w:cs="Tahoma"/>
        </w:rPr>
        <w:t xml:space="preserve"> for the State Board Exams scheduled</w:t>
      </w:r>
      <w:r w:rsidR="00E1247D">
        <w:rPr>
          <w:rFonts w:ascii="Tahoma" w:hAnsi="Tahoma" w:cs="Tahoma"/>
        </w:rPr>
        <w:t xml:space="preserve"> to be held in Dec 2014 is as under</w:t>
      </w:r>
      <w:r>
        <w:rPr>
          <w:rFonts w:ascii="Tahoma" w:hAnsi="Tahoma" w:cs="Tahoma"/>
        </w:rPr>
        <w:t xml:space="preserve"> </w:t>
      </w:r>
      <w:r w:rsidR="00E1247D">
        <w:rPr>
          <w:rFonts w:ascii="Tahoma" w:hAnsi="Tahoma" w:cs="Tahoma"/>
        </w:rPr>
        <w:t>:-</w:t>
      </w:r>
    </w:p>
    <w:p w:rsidR="007230A7" w:rsidRPr="00E1247D" w:rsidRDefault="007230A7" w:rsidP="00E1247D">
      <w:pPr>
        <w:pStyle w:val="ListParagraph"/>
        <w:numPr>
          <w:ilvl w:val="0"/>
          <w:numId w:val="3"/>
        </w:numPr>
        <w:spacing w:line="360" w:lineRule="auto"/>
        <w:jc w:val="both"/>
        <w:rPr>
          <w:rFonts w:ascii="Tahoma" w:hAnsi="Tahoma" w:cs="Tahoma"/>
        </w:rPr>
      </w:pPr>
      <w:r w:rsidRPr="00E1247D">
        <w:rPr>
          <w:rFonts w:ascii="Tahoma" w:hAnsi="Tahoma" w:cs="Tahoma"/>
        </w:rPr>
        <w:t xml:space="preserve">Schedule of submission of permission cum admission (PCA) form for </w:t>
      </w:r>
      <w:r w:rsidR="000401D7" w:rsidRPr="00E1247D">
        <w:rPr>
          <w:rFonts w:ascii="Tahoma" w:hAnsi="Tahoma" w:cs="Tahoma"/>
        </w:rPr>
        <w:t>all semesters (1</w:t>
      </w:r>
      <w:r w:rsidR="000401D7" w:rsidRPr="00E1247D">
        <w:rPr>
          <w:rFonts w:ascii="Tahoma" w:hAnsi="Tahoma" w:cs="Tahoma"/>
          <w:vertAlign w:val="superscript"/>
        </w:rPr>
        <w:t>st</w:t>
      </w:r>
      <w:r w:rsidR="000401D7" w:rsidRPr="00E1247D">
        <w:rPr>
          <w:rFonts w:ascii="Tahoma" w:hAnsi="Tahoma" w:cs="Tahoma"/>
        </w:rPr>
        <w:t xml:space="preserve"> to 6</w:t>
      </w:r>
      <w:r w:rsidRPr="00E1247D">
        <w:rPr>
          <w:rFonts w:ascii="Tahoma" w:hAnsi="Tahoma" w:cs="Tahoma"/>
          <w:vertAlign w:val="superscript"/>
        </w:rPr>
        <w:t>th</w:t>
      </w:r>
      <w:r w:rsidR="000401D7" w:rsidRPr="00E1247D">
        <w:rPr>
          <w:rFonts w:ascii="Tahoma" w:hAnsi="Tahoma" w:cs="Tahoma"/>
          <w:vertAlign w:val="superscript"/>
        </w:rPr>
        <w:t>)</w:t>
      </w:r>
      <w:r w:rsidRPr="00E1247D">
        <w:rPr>
          <w:rFonts w:ascii="Tahoma" w:hAnsi="Tahoma" w:cs="Tahoma"/>
        </w:rPr>
        <w:t xml:space="preserve">  </w:t>
      </w:r>
      <w:r w:rsidRPr="00E1247D">
        <w:rPr>
          <w:rFonts w:ascii="Tahoma" w:hAnsi="Tahoma" w:cs="Tahoma"/>
          <w:b/>
        </w:rPr>
        <w:t>:</w:t>
      </w:r>
    </w:p>
    <w:p w:rsidR="000401D7" w:rsidRDefault="00E1247D" w:rsidP="005D05D4">
      <w:pPr>
        <w:tabs>
          <w:tab w:val="left" w:pos="2790"/>
        </w:tabs>
        <w:spacing w:after="0"/>
        <w:ind w:left="3600" w:hanging="2520"/>
        <w:jc w:val="both"/>
        <w:rPr>
          <w:rFonts w:ascii="Tahoma" w:hAnsi="Tahoma" w:cs="Tahoma"/>
        </w:rPr>
      </w:pPr>
      <w:r>
        <w:rPr>
          <w:rFonts w:ascii="Tahoma" w:hAnsi="Tahoma" w:cs="Tahoma"/>
        </w:rPr>
        <w:t xml:space="preserve">  </w:t>
      </w:r>
      <w:r w:rsidR="007230A7" w:rsidRPr="00A11FF0">
        <w:rPr>
          <w:rFonts w:ascii="Tahoma" w:hAnsi="Tahoma" w:cs="Tahoma"/>
        </w:rPr>
        <w:t xml:space="preserve">(Fee to be deposited in the “PNB A/C Of </w:t>
      </w:r>
      <w:r w:rsidR="007230A7">
        <w:rPr>
          <w:rFonts w:ascii="Tahoma" w:hAnsi="Tahoma" w:cs="Tahoma"/>
        </w:rPr>
        <w:t>H.</w:t>
      </w:r>
      <w:r w:rsidR="007230A7" w:rsidRPr="00A11FF0">
        <w:rPr>
          <w:rFonts w:ascii="Tahoma" w:hAnsi="Tahoma" w:cs="Tahoma"/>
        </w:rPr>
        <w:t>S.B.T.E Haryana”</w:t>
      </w:r>
      <w:r w:rsidR="007230A7">
        <w:rPr>
          <w:rFonts w:ascii="Tahoma" w:hAnsi="Tahoma" w:cs="Tahoma"/>
        </w:rPr>
        <w:t xml:space="preserve"> </w:t>
      </w:r>
      <w:r w:rsidR="000401D7">
        <w:rPr>
          <w:rFonts w:ascii="Tahoma" w:hAnsi="Tahoma" w:cs="Tahoma"/>
        </w:rPr>
        <w:t xml:space="preserve">through special fee   </w:t>
      </w:r>
    </w:p>
    <w:p w:rsidR="007230A7" w:rsidRDefault="00E1247D" w:rsidP="005D05D4">
      <w:pPr>
        <w:tabs>
          <w:tab w:val="left" w:pos="2790"/>
        </w:tabs>
        <w:spacing w:after="0"/>
        <w:ind w:left="3600" w:hanging="2520"/>
        <w:jc w:val="both"/>
        <w:rPr>
          <w:rFonts w:ascii="Tahoma" w:hAnsi="Tahoma" w:cs="Tahoma"/>
        </w:rPr>
      </w:pPr>
      <w:r>
        <w:rPr>
          <w:rFonts w:ascii="Tahoma" w:hAnsi="Tahoma" w:cs="Tahoma"/>
        </w:rPr>
        <w:t xml:space="preserve">   </w:t>
      </w:r>
      <w:proofErr w:type="spellStart"/>
      <w:proofErr w:type="gramStart"/>
      <w:r w:rsidR="007230A7">
        <w:rPr>
          <w:rFonts w:ascii="Tahoma" w:hAnsi="Tahoma" w:cs="Tahoma"/>
        </w:rPr>
        <w:t>challan</w:t>
      </w:r>
      <w:proofErr w:type="spellEnd"/>
      <w:proofErr w:type="gramEnd"/>
      <w:r w:rsidR="000401D7">
        <w:rPr>
          <w:rFonts w:ascii="Tahoma" w:hAnsi="Tahoma" w:cs="Tahoma"/>
        </w:rPr>
        <w:t xml:space="preserve"> available on the website </w:t>
      </w:r>
      <w:proofErr w:type="spellStart"/>
      <w:r w:rsidR="000401D7">
        <w:rPr>
          <w:rFonts w:ascii="Tahoma" w:hAnsi="Tahoma" w:cs="Tahoma"/>
        </w:rPr>
        <w:t>i.e</w:t>
      </w:r>
      <w:proofErr w:type="spellEnd"/>
      <w:r w:rsidR="000401D7">
        <w:rPr>
          <w:rFonts w:ascii="Tahoma" w:hAnsi="Tahoma" w:cs="Tahoma"/>
        </w:rPr>
        <w:t xml:space="preserve"> </w:t>
      </w:r>
      <w:hyperlink r:id="rId6" w:history="1">
        <w:r w:rsidR="005D05D4" w:rsidRPr="00B442F7">
          <w:rPr>
            <w:rStyle w:val="Hyperlink"/>
            <w:rFonts w:ascii="Tahoma" w:hAnsi="Tahoma" w:cs="Tahoma"/>
          </w:rPr>
          <w:t>www.hsbte.org</w:t>
        </w:r>
      </w:hyperlink>
      <w:r w:rsidR="007230A7" w:rsidRPr="00A11FF0">
        <w:rPr>
          <w:rFonts w:ascii="Tahoma" w:hAnsi="Tahoma" w:cs="Tahoma"/>
        </w:rPr>
        <w:t>)</w:t>
      </w:r>
    </w:p>
    <w:p w:rsidR="005D05D4" w:rsidRDefault="005D05D4" w:rsidP="005D05D4">
      <w:pPr>
        <w:tabs>
          <w:tab w:val="left" w:pos="2790"/>
        </w:tabs>
        <w:spacing w:after="0"/>
        <w:ind w:left="3600" w:hanging="2520"/>
        <w:jc w:val="both"/>
        <w:rPr>
          <w:rFonts w:ascii="Tahoma" w:hAnsi="Tahoma" w:cs="Tahom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3767"/>
        <w:gridCol w:w="3401"/>
      </w:tblGrid>
      <w:tr w:rsidR="00D02E23" w:rsidTr="009F7B31">
        <w:tc>
          <w:tcPr>
            <w:tcW w:w="1141"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b/>
                <w:sz w:val="24"/>
                <w:szCs w:val="24"/>
              </w:rPr>
            </w:pPr>
            <w:r>
              <w:rPr>
                <w:rFonts w:ascii="Tahoma" w:hAnsi="Tahoma" w:cs="Tahoma"/>
                <w:b/>
                <w:sz w:val="24"/>
                <w:szCs w:val="24"/>
              </w:rPr>
              <w:t>Sr. No.</w:t>
            </w:r>
          </w:p>
        </w:tc>
        <w:tc>
          <w:tcPr>
            <w:tcW w:w="3767"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b/>
                <w:sz w:val="24"/>
                <w:szCs w:val="24"/>
              </w:rPr>
            </w:pPr>
            <w:r>
              <w:rPr>
                <w:rFonts w:ascii="Tahoma" w:hAnsi="Tahoma" w:cs="Tahoma"/>
                <w:b/>
                <w:sz w:val="24"/>
                <w:szCs w:val="24"/>
              </w:rPr>
              <w:t>Filling of PCA Forms</w:t>
            </w:r>
          </w:p>
        </w:tc>
        <w:tc>
          <w:tcPr>
            <w:tcW w:w="3401"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center"/>
              <w:rPr>
                <w:rFonts w:ascii="Tahoma" w:hAnsi="Tahoma" w:cs="Tahoma"/>
                <w:b/>
                <w:sz w:val="24"/>
                <w:szCs w:val="24"/>
              </w:rPr>
            </w:pPr>
            <w:r>
              <w:rPr>
                <w:rFonts w:ascii="Tahoma" w:hAnsi="Tahoma" w:cs="Tahoma"/>
                <w:b/>
                <w:sz w:val="24"/>
                <w:szCs w:val="24"/>
              </w:rPr>
              <w:t>Dates</w:t>
            </w:r>
          </w:p>
        </w:tc>
      </w:tr>
      <w:tr w:rsidR="00D02E23" w:rsidTr="009F7B31">
        <w:tc>
          <w:tcPr>
            <w:tcW w:w="114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9F7B31">
            <w:pPr>
              <w:tabs>
                <w:tab w:val="left" w:pos="2790"/>
              </w:tabs>
              <w:spacing w:line="360" w:lineRule="auto"/>
              <w:jc w:val="center"/>
              <w:rPr>
                <w:rFonts w:ascii="Tahoma" w:hAnsi="Tahoma" w:cs="Tahoma"/>
                <w:sz w:val="24"/>
                <w:szCs w:val="24"/>
              </w:rPr>
            </w:pPr>
            <w:r>
              <w:rPr>
                <w:rFonts w:ascii="Tahoma" w:hAnsi="Tahoma" w:cs="Tahoma"/>
                <w:sz w:val="24"/>
                <w:szCs w:val="24"/>
              </w:rPr>
              <w:t>1.</w:t>
            </w:r>
          </w:p>
        </w:tc>
        <w:tc>
          <w:tcPr>
            <w:tcW w:w="3767"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sz w:val="24"/>
                <w:szCs w:val="24"/>
              </w:rPr>
            </w:pPr>
            <w:r>
              <w:rPr>
                <w:rFonts w:ascii="Tahoma" w:hAnsi="Tahoma" w:cs="Tahoma"/>
                <w:sz w:val="24"/>
                <w:szCs w:val="24"/>
              </w:rPr>
              <w:t>Without late fee</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6A5FA1">
            <w:pPr>
              <w:tabs>
                <w:tab w:val="left" w:pos="2790"/>
              </w:tabs>
              <w:spacing w:line="360" w:lineRule="auto"/>
              <w:jc w:val="center"/>
              <w:rPr>
                <w:rFonts w:ascii="Tahoma" w:hAnsi="Tahoma" w:cs="Tahoma"/>
                <w:sz w:val="24"/>
                <w:szCs w:val="24"/>
              </w:rPr>
            </w:pPr>
            <w:proofErr w:type="spellStart"/>
            <w:r>
              <w:rPr>
                <w:rFonts w:ascii="Tahoma" w:hAnsi="Tahoma" w:cs="Tahoma"/>
                <w:sz w:val="24"/>
                <w:szCs w:val="24"/>
              </w:rPr>
              <w:t>upto</w:t>
            </w:r>
            <w:proofErr w:type="spellEnd"/>
            <w:r>
              <w:rPr>
                <w:rFonts w:ascii="Tahoma" w:hAnsi="Tahoma" w:cs="Tahoma"/>
                <w:sz w:val="24"/>
                <w:szCs w:val="24"/>
              </w:rPr>
              <w:t xml:space="preserve"> </w:t>
            </w:r>
            <w:r w:rsidR="006A5FA1">
              <w:rPr>
                <w:rFonts w:ascii="Tahoma" w:hAnsi="Tahoma" w:cs="Tahoma"/>
                <w:sz w:val="24"/>
                <w:szCs w:val="24"/>
              </w:rPr>
              <w:t>12</w:t>
            </w:r>
            <w:r>
              <w:rPr>
                <w:rFonts w:ascii="Tahoma" w:hAnsi="Tahoma" w:cs="Tahoma"/>
                <w:sz w:val="24"/>
                <w:szCs w:val="24"/>
              </w:rPr>
              <w:t>.11.2014</w:t>
            </w:r>
          </w:p>
        </w:tc>
      </w:tr>
      <w:tr w:rsidR="00D02E23" w:rsidTr="009F7B31">
        <w:tc>
          <w:tcPr>
            <w:tcW w:w="114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9F7B31">
            <w:pPr>
              <w:tabs>
                <w:tab w:val="left" w:pos="2790"/>
              </w:tabs>
              <w:spacing w:line="360" w:lineRule="auto"/>
              <w:jc w:val="center"/>
              <w:rPr>
                <w:rFonts w:ascii="Tahoma" w:hAnsi="Tahoma" w:cs="Tahoma"/>
                <w:sz w:val="24"/>
                <w:szCs w:val="24"/>
              </w:rPr>
            </w:pPr>
            <w:r>
              <w:rPr>
                <w:rFonts w:ascii="Tahoma" w:hAnsi="Tahoma" w:cs="Tahoma"/>
                <w:sz w:val="24"/>
                <w:szCs w:val="24"/>
              </w:rPr>
              <w:t>2.</w:t>
            </w:r>
          </w:p>
        </w:tc>
        <w:tc>
          <w:tcPr>
            <w:tcW w:w="3767"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sz w:val="24"/>
                <w:szCs w:val="24"/>
              </w:rPr>
            </w:pPr>
            <w:r>
              <w:rPr>
                <w:rFonts w:ascii="Tahoma" w:hAnsi="Tahoma" w:cs="Tahoma"/>
                <w:sz w:val="24"/>
                <w:szCs w:val="24"/>
              </w:rPr>
              <w:t xml:space="preserve">With late fee of Rs.50/-                             </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6A5FA1">
            <w:pPr>
              <w:tabs>
                <w:tab w:val="left" w:pos="2790"/>
              </w:tabs>
              <w:spacing w:line="360" w:lineRule="auto"/>
              <w:jc w:val="center"/>
              <w:rPr>
                <w:rFonts w:ascii="Tahoma" w:hAnsi="Tahoma" w:cs="Tahoma"/>
                <w:sz w:val="24"/>
                <w:szCs w:val="24"/>
              </w:rPr>
            </w:pPr>
            <w:proofErr w:type="spellStart"/>
            <w:r>
              <w:rPr>
                <w:rFonts w:ascii="Tahoma" w:hAnsi="Tahoma" w:cs="Tahoma"/>
                <w:sz w:val="24"/>
                <w:szCs w:val="24"/>
              </w:rPr>
              <w:t>upto</w:t>
            </w:r>
            <w:proofErr w:type="spellEnd"/>
            <w:r>
              <w:rPr>
                <w:rFonts w:ascii="Tahoma" w:hAnsi="Tahoma" w:cs="Tahoma"/>
                <w:sz w:val="24"/>
                <w:szCs w:val="24"/>
              </w:rPr>
              <w:t xml:space="preserve"> 2</w:t>
            </w:r>
            <w:r w:rsidR="006A5FA1">
              <w:rPr>
                <w:rFonts w:ascii="Tahoma" w:hAnsi="Tahoma" w:cs="Tahoma"/>
                <w:sz w:val="24"/>
                <w:szCs w:val="24"/>
              </w:rPr>
              <w:t>0</w:t>
            </w:r>
            <w:r>
              <w:rPr>
                <w:rFonts w:ascii="Tahoma" w:hAnsi="Tahoma" w:cs="Tahoma"/>
                <w:sz w:val="24"/>
                <w:szCs w:val="24"/>
              </w:rPr>
              <w:t>.11.2014</w:t>
            </w:r>
          </w:p>
        </w:tc>
      </w:tr>
      <w:tr w:rsidR="00D02E23" w:rsidTr="009F7B31">
        <w:tc>
          <w:tcPr>
            <w:tcW w:w="114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9F7B31">
            <w:pPr>
              <w:tabs>
                <w:tab w:val="left" w:pos="2790"/>
              </w:tabs>
              <w:spacing w:line="360" w:lineRule="auto"/>
              <w:jc w:val="center"/>
              <w:rPr>
                <w:rFonts w:ascii="Tahoma" w:hAnsi="Tahoma" w:cs="Tahoma"/>
                <w:sz w:val="24"/>
                <w:szCs w:val="24"/>
              </w:rPr>
            </w:pPr>
            <w:r>
              <w:rPr>
                <w:rFonts w:ascii="Tahoma" w:hAnsi="Tahoma" w:cs="Tahoma"/>
                <w:sz w:val="24"/>
                <w:szCs w:val="24"/>
              </w:rPr>
              <w:t>3.</w:t>
            </w:r>
          </w:p>
        </w:tc>
        <w:tc>
          <w:tcPr>
            <w:tcW w:w="3767"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sz w:val="24"/>
                <w:szCs w:val="24"/>
              </w:rPr>
            </w:pPr>
            <w:r>
              <w:rPr>
                <w:rFonts w:ascii="Tahoma" w:hAnsi="Tahoma" w:cs="Tahoma"/>
                <w:sz w:val="24"/>
                <w:szCs w:val="24"/>
              </w:rPr>
              <w:t>Last date for uploading the PCA data on website</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6A5FA1">
            <w:pPr>
              <w:tabs>
                <w:tab w:val="left" w:pos="2790"/>
              </w:tabs>
              <w:spacing w:line="360" w:lineRule="auto"/>
              <w:jc w:val="center"/>
              <w:rPr>
                <w:rFonts w:ascii="Tahoma" w:hAnsi="Tahoma" w:cs="Tahoma"/>
                <w:sz w:val="24"/>
                <w:szCs w:val="24"/>
              </w:rPr>
            </w:pPr>
            <w:r>
              <w:rPr>
                <w:rFonts w:ascii="Tahoma" w:hAnsi="Tahoma" w:cs="Tahoma"/>
                <w:sz w:val="24"/>
                <w:szCs w:val="24"/>
              </w:rPr>
              <w:t>2</w:t>
            </w:r>
            <w:r w:rsidR="006A5FA1">
              <w:rPr>
                <w:rFonts w:ascii="Tahoma" w:hAnsi="Tahoma" w:cs="Tahoma"/>
                <w:sz w:val="24"/>
                <w:szCs w:val="24"/>
              </w:rPr>
              <w:t>5</w:t>
            </w:r>
            <w:r>
              <w:rPr>
                <w:rFonts w:ascii="Tahoma" w:hAnsi="Tahoma" w:cs="Tahoma"/>
                <w:sz w:val="24"/>
                <w:szCs w:val="24"/>
              </w:rPr>
              <w:t>.11.2014</w:t>
            </w:r>
          </w:p>
        </w:tc>
      </w:tr>
      <w:tr w:rsidR="00D02E23" w:rsidTr="009F7B31">
        <w:trPr>
          <w:trHeight w:val="1160"/>
        </w:trPr>
        <w:tc>
          <w:tcPr>
            <w:tcW w:w="114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9F7B31">
            <w:pPr>
              <w:tabs>
                <w:tab w:val="left" w:pos="2790"/>
              </w:tabs>
              <w:spacing w:line="360" w:lineRule="auto"/>
              <w:jc w:val="center"/>
              <w:rPr>
                <w:rFonts w:ascii="Tahoma" w:hAnsi="Tahoma" w:cs="Tahoma"/>
                <w:sz w:val="24"/>
                <w:szCs w:val="24"/>
              </w:rPr>
            </w:pPr>
            <w:r>
              <w:rPr>
                <w:rFonts w:ascii="Tahoma" w:hAnsi="Tahoma" w:cs="Tahoma"/>
                <w:sz w:val="24"/>
                <w:szCs w:val="24"/>
              </w:rPr>
              <w:t>4.</w:t>
            </w:r>
          </w:p>
        </w:tc>
        <w:tc>
          <w:tcPr>
            <w:tcW w:w="3767" w:type="dxa"/>
            <w:tcBorders>
              <w:top w:val="single" w:sz="4" w:space="0" w:color="auto"/>
              <w:left w:val="single" w:sz="4" w:space="0" w:color="auto"/>
              <w:bottom w:val="single" w:sz="4" w:space="0" w:color="auto"/>
              <w:right w:val="single" w:sz="4" w:space="0" w:color="auto"/>
            </w:tcBorders>
            <w:hideMark/>
          </w:tcPr>
          <w:p w:rsidR="00D02E23" w:rsidRDefault="00D02E23" w:rsidP="009F7B31">
            <w:pPr>
              <w:tabs>
                <w:tab w:val="left" w:pos="2790"/>
              </w:tabs>
              <w:spacing w:line="360" w:lineRule="auto"/>
              <w:jc w:val="both"/>
              <w:rPr>
                <w:rFonts w:ascii="Tahoma" w:hAnsi="Tahoma" w:cs="Tahoma"/>
                <w:sz w:val="24"/>
                <w:szCs w:val="24"/>
              </w:rPr>
            </w:pPr>
            <w:r>
              <w:rPr>
                <w:rFonts w:ascii="Tahoma" w:hAnsi="Tahoma" w:cs="Tahoma"/>
                <w:sz w:val="24"/>
                <w:szCs w:val="24"/>
              </w:rPr>
              <w:t>Last date for deposition of fees in PNB A/C of HSBTE</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2E23" w:rsidRDefault="00D02E23" w:rsidP="009F7B31">
            <w:pPr>
              <w:tabs>
                <w:tab w:val="left" w:pos="2790"/>
              </w:tabs>
              <w:spacing w:line="360" w:lineRule="auto"/>
              <w:jc w:val="center"/>
              <w:rPr>
                <w:rFonts w:ascii="Tahoma" w:hAnsi="Tahoma" w:cs="Tahoma"/>
                <w:sz w:val="24"/>
                <w:szCs w:val="24"/>
              </w:rPr>
            </w:pPr>
            <w:r>
              <w:rPr>
                <w:rFonts w:ascii="Tahoma" w:hAnsi="Tahoma" w:cs="Tahoma"/>
                <w:sz w:val="24"/>
                <w:szCs w:val="24"/>
              </w:rPr>
              <w:t>28.11.2014</w:t>
            </w:r>
          </w:p>
        </w:tc>
      </w:tr>
    </w:tbl>
    <w:p w:rsidR="00DC0537" w:rsidRDefault="00DC0537" w:rsidP="00DC0537">
      <w:pPr>
        <w:spacing w:after="0" w:line="360" w:lineRule="auto"/>
        <w:ind w:left="1440"/>
        <w:jc w:val="both"/>
        <w:rPr>
          <w:rFonts w:ascii="Tahoma" w:hAnsi="Tahoma" w:cs="Tahoma"/>
        </w:rPr>
      </w:pPr>
    </w:p>
    <w:p w:rsidR="007230A7" w:rsidRPr="00E1247D" w:rsidRDefault="007230A7" w:rsidP="00E1247D">
      <w:pPr>
        <w:pStyle w:val="ListParagraph"/>
        <w:numPr>
          <w:ilvl w:val="0"/>
          <w:numId w:val="3"/>
        </w:numPr>
        <w:spacing w:after="0" w:line="360" w:lineRule="auto"/>
        <w:jc w:val="both"/>
        <w:rPr>
          <w:rFonts w:ascii="Tahoma" w:hAnsi="Tahoma" w:cs="Tahoma"/>
        </w:rPr>
      </w:pPr>
      <w:r w:rsidRPr="00E1247D">
        <w:rPr>
          <w:rFonts w:ascii="Tahoma" w:hAnsi="Tahoma" w:cs="Tahoma"/>
        </w:rPr>
        <w:t xml:space="preserve">The permission cum admission forms including </w:t>
      </w:r>
      <w:r w:rsidR="0068476D" w:rsidRPr="00E1247D">
        <w:rPr>
          <w:rFonts w:ascii="Tahoma" w:hAnsi="Tahoma" w:cs="Tahoma"/>
        </w:rPr>
        <w:t>colored</w:t>
      </w:r>
      <w:r w:rsidRPr="00E1247D">
        <w:rPr>
          <w:rFonts w:ascii="Tahoma" w:hAnsi="Tahoma" w:cs="Tahoma"/>
        </w:rPr>
        <w:t xml:space="preserve"> photos are to be properly checked and authenticated by the concerned HOD and the Principal of institute to avoid impersonation cases in the Haryana State Board Diploma Examinations. </w:t>
      </w:r>
    </w:p>
    <w:p w:rsidR="007230A7" w:rsidRDefault="007230A7" w:rsidP="007230A7">
      <w:pPr>
        <w:spacing w:line="360" w:lineRule="auto"/>
        <w:ind w:firstLine="1080"/>
        <w:jc w:val="both"/>
        <w:rPr>
          <w:rFonts w:ascii="Tahoma" w:hAnsi="Tahoma" w:cs="Tahoma"/>
          <w:b/>
        </w:rPr>
      </w:pPr>
      <w:r w:rsidRPr="0078358C">
        <w:rPr>
          <w:rFonts w:ascii="Tahoma" w:hAnsi="Tahoma" w:cs="Tahoma"/>
          <w:bCs/>
        </w:rPr>
        <w:t>The PCA forms are also to be uploaded on the website of HSBTE i.e. hsbte.com. The username and password for the site is already with the institutions. The instruction for uploading the data is available in the site.</w:t>
      </w:r>
      <w:r w:rsidRPr="00A11FF0">
        <w:rPr>
          <w:rFonts w:ascii="Tahoma" w:hAnsi="Tahoma" w:cs="Tahoma"/>
          <w:b/>
        </w:rPr>
        <w:t xml:space="preserve"> </w:t>
      </w:r>
      <w:r>
        <w:rPr>
          <w:rFonts w:ascii="Tahoma" w:hAnsi="Tahoma" w:cs="Tahoma"/>
          <w:b/>
        </w:rPr>
        <w:t>To avoid the last minute rush the institutes are requested to upload the PCA data on daily basis.</w:t>
      </w:r>
    </w:p>
    <w:p w:rsidR="005D05D4" w:rsidRDefault="005D05D4" w:rsidP="007230A7">
      <w:pPr>
        <w:spacing w:line="360" w:lineRule="auto"/>
        <w:jc w:val="both"/>
        <w:rPr>
          <w:rFonts w:ascii="Tahoma" w:hAnsi="Tahoma" w:cs="Tahoma"/>
          <w:b/>
        </w:rPr>
      </w:pPr>
    </w:p>
    <w:p w:rsidR="007230A7" w:rsidRDefault="007230A7" w:rsidP="007230A7">
      <w:pPr>
        <w:spacing w:line="360" w:lineRule="auto"/>
        <w:jc w:val="both"/>
        <w:rPr>
          <w:rFonts w:ascii="Tahoma" w:hAnsi="Tahoma" w:cs="Tahoma"/>
          <w:b/>
        </w:rPr>
      </w:pPr>
      <w:r>
        <w:rPr>
          <w:rFonts w:ascii="Tahoma" w:hAnsi="Tahoma" w:cs="Tahoma"/>
          <w:b/>
        </w:rPr>
        <w:lastRenderedPageBreak/>
        <w:t>The photographs of students are also required to be uploaded along with PCA form.</w:t>
      </w:r>
      <w:r w:rsidRPr="00A11FF0">
        <w:rPr>
          <w:rFonts w:ascii="Tahoma" w:hAnsi="Tahoma" w:cs="Tahoma"/>
          <w:b/>
        </w:rPr>
        <w:t xml:space="preserve">  </w:t>
      </w:r>
    </w:p>
    <w:p w:rsidR="00DC0537" w:rsidRDefault="007230A7" w:rsidP="00DC0537">
      <w:pPr>
        <w:spacing w:line="360" w:lineRule="auto"/>
        <w:jc w:val="both"/>
        <w:rPr>
          <w:rFonts w:ascii="Tahoma" w:hAnsi="Tahoma" w:cs="Tahoma"/>
          <w:b/>
        </w:rPr>
      </w:pPr>
      <w:r w:rsidRPr="00A11FF0">
        <w:rPr>
          <w:rFonts w:ascii="Tahoma" w:hAnsi="Tahoma" w:cs="Tahoma"/>
          <w:b/>
        </w:rPr>
        <w:t>Note:</w:t>
      </w:r>
    </w:p>
    <w:p w:rsidR="007230A7" w:rsidRPr="00A11FF0" w:rsidRDefault="007230A7" w:rsidP="00DC0537">
      <w:pPr>
        <w:spacing w:line="360" w:lineRule="auto"/>
        <w:jc w:val="both"/>
        <w:rPr>
          <w:rFonts w:ascii="Tahoma" w:hAnsi="Tahoma" w:cs="Tahoma"/>
        </w:rPr>
      </w:pPr>
      <w:r w:rsidRPr="00A11FF0">
        <w:rPr>
          <w:rFonts w:ascii="Tahoma" w:hAnsi="Tahoma" w:cs="Tahoma"/>
        </w:rPr>
        <w:t>Examination fees</w:t>
      </w:r>
      <w:r>
        <w:rPr>
          <w:rFonts w:ascii="Tahoma" w:hAnsi="Tahoma" w:cs="Tahoma"/>
        </w:rPr>
        <w:t xml:space="preserve"> (Rs. 250/- per student per semester)</w:t>
      </w:r>
      <w:r w:rsidRPr="00A11FF0">
        <w:rPr>
          <w:rFonts w:ascii="Tahoma" w:hAnsi="Tahoma" w:cs="Tahoma"/>
        </w:rPr>
        <w:t xml:space="preserve"> is to be collected and is to be deposited in the </w:t>
      </w:r>
      <w:r>
        <w:rPr>
          <w:rFonts w:ascii="Tahoma" w:hAnsi="Tahoma" w:cs="Tahoma"/>
        </w:rPr>
        <w:t xml:space="preserve">PNB </w:t>
      </w:r>
      <w:r w:rsidRPr="00A11FF0">
        <w:rPr>
          <w:rFonts w:ascii="Tahoma" w:hAnsi="Tahoma" w:cs="Tahoma"/>
        </w:rPr>
        <w:t>A/C of HSBTE</w:t>
      </w:r>
      <w:r w:rsidR="000401D7">
        <w:rPr>
          <w:rFonts w:ascii="Tahoma" w:hAnsi="Tahoma" w:cs="Tahoma"/>
        </w:rPr>
        <w:t xml:space="preserve"> through special fee </w:t>
      </w:r>
      <w:proofErr w:type="spellStart"/>
      <w:r w:rsidR="000401D7">
        <w:rPr>
          <w:rFonts w:ascii="Tahoma" w:hAnsi="Tahoma" w:cs="Tahoma"/>
        </w:rPr>
        <w:t>challan</w:t>
      </w:r>
      <w:proofErr w:type="spellEnd"/>
      <w:r w:rsidR="000401D7">
        <w:rPr>
          <w:rFonts w:ascii="Tahoma" w:hAnsi="Tahoma" w:cs="Tahoma"/>
        </w:rPr>
        <w:t xml:space="preserve"> only</w:t>
      </w:r>
      <w:r w:rsidRPr="00A11FF0">
        <w:rPr>
          <w:rFonts w:ascii="Tahoma" w:hAnsi="Tahoma" w:cs="Tahoma"/>
        </w:rPr>
        <w:t xml:space="preserve"> </w:t>
      </w:r>
      <w:r>
        <w:rPr>
          <w:rFonts w:ascii="Tahoma" w:hAnsi="Tahoma" w:cs="Tahoma"/>
        </w:rPr>
        <w:t xml:space="preserve">as per given schedule </w:t>
      </w:r>
      <w:r w:rsidRPr="00A11FF0">
        <w:rPr>
          <w:rFonts w:ascii="Tahoma" w:hAnsi="Tahoma" w:cs="Tahoma"/>
        </w:rPr>
        <w:t>otherwise concerned Principal w</w:t>
      </w:r>
      <w:r>
        <w:rPr>
          <w:rFonts w:ascii="Tahoma" w:hAnsi="Tahoma" w:cs="Tahoma"/>
        </w:rPr>
        <w:t xml:space="preserve">ill be responsible for the same and this information must be uploaded on the website </w:t>
      </w:r>
      <w:hyperlink r:id="rId7" w:history="1">
        <w:r w:rsidRPr="00043FCB">
          <w:rPr>
            <w:rStyle w:val="Hyperlink"/>
            <w:rFonts w:ascii="Tahoma" w:hAnsi="Tahoma" w:cs="Tahoma"/>
          </w:rPr>
          <w:t>www.hsbte.com</w:t>
        </w:r>
      </w:hyperlink>
      <w:r>
        <w:rPr>
          <w:rFonts w:ascii="Tahoma" w:hAnsi="Tahoma" w:cs="Tahoma"/>
        </w:rPr>
        <w:t>.</w:t>
      </w:r>
    </w:p>
    <w:p w:rsidR="007230A7" w:rsidRDefault="007230A7" w:rsidP="007230A7">
      <w:pPr>
        <w:numPr>
          <w:ilvl w:val="0"/>
          <w:numId w:val="2"/>
        </w:numPr>
        <w:spacing w:after="0" w:line="360" w:lineRule="auto"/>
        <w:jc w:val="both"/>
        <w:rPr>
          <w:rFonts w:ascii="Tahoma" w:hAnsi="Tahoma" w:cs="Tahoma"/>
        </w:rPr>
      </w:pPr>
      <w:r w:rsidRPr="00A11FF0">
        <w:rPr>
          <w:rFonts w:ascii="Tahoma" w:hAnsi="Tahoma" w:cs="Tahoma"/>
        </w:rPr>
        <w:t xml:space="preserve">Principal of the institution must verify the </w:t>
      </w:r>
      <w:r w:rsidRPr="006056D6">
        <w:rPr>
          <w:rFonts w:ascii="Tahoma" w:hAnsi="Tahoma" w:cs="Tahoma"/>
          <w:b/>
          <w:bCs/>
        </w:rPr>
        <w:t>eligibility</w:t>
      </w:r>
      <w:r w:rsidRPr="00A11FF0">
        <w:rPr>
          <w:rFonts w:ascii="Tahoma" w:hAnsi="Tahoma" w:cs="Tahoma"/>
        </w:rPr>
        <w:t xml:space="preserve"> of students appearing in the examination in order to avoid the </w:t>
      </w:r>
      <w:r w:rsidRPr="006056D6">
        <w:rPr>
          <w:rFonts w:ascii="Tahoma" w:hAnsi="Tahoma" w:cs="Tahoma"/>
          <w:b/>
          <w:bCs/>
        </w:rPr>
        <w:t>ineligible</w:t>
      </w:r>
      <w:r w:rsidRPr="00A11FF0">
        <w:rPr>
          <w:rFonts w:ascii="Tahoma" w:hAnsi="Tahoma" w:cs="Tahoma"/>
        </w:rPr>
        <w:t xml:space="preserve"> candidate for appearing in the exams.</w:t>
      </w:r>
    </w:p>
    <w:p w:rsidR="007230A7" w:rsidRPr="002B5515" w:rsidRDefault="007230A7" w:rsidP="007230A7">
      <w:pPr>
        <w:numPr>
          <w:ilvl w:val="0"/>
          <w:numId w:val="2"/>
        </w:numPr>
        <w:spacing w:after="0" w:line="360" w:lineRule="auto"/>
        <w:jc w:val="both"/>
        <w:rPr>
          <w:rFonts w:ascii="Tahoma" w:hAnsi="Tahoma" w:cs="Tahoma"/>
        </w:rPr>
      </w:pPr>
      <w:r w:rsidRPr="002B5515">
        <w:rPr>
          <w:rFonts w:ascii="Tahoma" w:hAnsi="Tahoma" w:cs="Tahoma"/>
        </w:rPr>
        <w:t xml:space="preserve">All the students having </w:t>
      </w:r>
      <w:proofErr w:type="gramStart"/>
      <w:r w:rsidRPr="002B5515">
        <w:rPr>
          <w:rFonts w:ascii="Tahoma" w:hAnsi="Tahoma" w:cs="Tahoma"/>
        </w:rPr>
        <w:t>reappear</w:t>
      </w:r>
      <w:proofErr w:type="gramEnd"/>
      <w:r w:rsidRPr="002B5515">
        <w:rPr>
          <w:rFonts w:ascii="Tahoma" w:hAnsi="Tahoma" w:cs="Tahoma"/>
        </w:rPr>
        <w:t xml:space="preserve"> in 1</w:t>
      </w:r>
      <w:r w:rsidRPr="002B5515">
        <w:rPr>
          <w:rFonts w:ascii="Tahoma" w:hAnsi="Tahoma" w:cs="Tahoma"/>
          <w:vertAlign w:val="superscript"/>
        </w:rPr>
        <w:t>st</w:t>
      </w:r>
      <w:r w:rsidRPr="002B5515">
        <w:rPr>
          <w:rFonts w:ascii="Tahoma" w:hAnsi="Tahoma" w:cs="Tahoma"/>
        </w:rPr>
        <w:t>/2</w:t>
      </w:r>
      <w:r w:rsidRPr="002B5515">
        <w:rPr>
          <w:rFonts w:ascii="Tahoma" w:hAnsi="Tahoma" w:cs="Tahoma"/>
          <w:vertAlign w:val="superscript"/>
        </w:rPr>
        <w:t>nd</w:t>
      </w:r>
      <w:r>
        <w:rPr>
          <w:rFonts w:ascii="Tahoma" w:hAnsi="Tahoma" w:cs="Tahoma"/>
        </w:rPr>
        <w:t>/3</w:t>
      </w:r>
      <w:r w:rsidRPr="00EC136F">
        <w:rPr>
          <w:rFonts w:ascii="Tahoma" w:hAnsi="Tahoma" w:cs="Tahoma"/>
          <w:vertAlign w:val="superscript"/>
        </w:rPr>
        <w:t>rd</w:t>
      </w:r>
      <w:r w:rsidR="000401D7">
        <w:rPr>
          <w:rFonts w:ascii="Tahoma" w:hAnsi="Tahoma" w:cs="Tahoma"/>
          <w:vertAlign w:val="superscript"/>
        </w:rPr>
        <w:t xml:space="preserve"> </w:t>
      </w:r>
      <w:r w:rsidR="000401D7">
        <w:rPr>
          <w:rFonts w:ascii="Tahoma" w:hAnsi="Tahoma" w:cs="Tahoma"/>
        </w:rPr>
        <w:t>/</w:t>
      </w:r>
      <w:r w:rsidR="002A15A0">
        <w:rPr>
          <w:rFonts w:ascii="Tahoma" w:hAnsi="Tahoma" w:cs="Tahoma"/>
        </w:rPr>
        <w:t>4</w:t>
      </w:r>
      <w:r w:rsidR="002A15A0" w:rsidRPr="002A15A0">
        <w:rPr>
          <w:rFonts w:ascii="Tahoma" w:hAnsi="Tahoma" w:cs="Tahoma"/>
          <w:vertAlign w:val="superscript"/>
        </w:rPr>
        <w:t>th</w:t>
      </w:r>
      <w:r w:rsidR="002A15A0">
        <w:rPr>
          <w:rFonts w:ascii="Tahoma" w:hAnsi="Tahoma" w:cs="Tahoma"/>
        </w:rPr>
        <w:t>/5</w:t>
      </w:r>
      <w:r w:rsidR="002A15A0" w:rsidRPr="002A15A0">
        <w:rPr>
          <w:rFonts w:ascii="Tahoma" w:hAnsi="Tahoma" w:cs="Tahoma"/>
          <w:vertAlign w:val="superscript"/>
        </w:rPr>
        <w:t>th</w:t>
      </w:r>
      <w:r w:rsidR="002A15A0">
        <w:rPr>
          <w:rFonts w:ascii="Tahoma" w:hAnsi="Tahoma" w:cs="Tahoma"/>
        </w:rPr>
        <w:t xml:space="preserve"> </w:t>
      </w:r>
      <w:r w:rsidRPr="002B5515">
        <w:rPr>
          <w:rFonts w:ascii="Tahoma" w:hAnsi="Tahoma" w:cs="Tahoma"/>
        </w:rPr>
        <w:t>semester should fill the</w:t>
      </w:r>
      <w:r>
        <w:rPr>
          <w:rFonts w:ascii="Tahoma" w:hAnsi="Tahoma" w:cs="Tahoma"/>
        </w:rPr>
        <w:t xml:space="preserve"> PCA as per the New Syllabus</w:t>
      </w:r>
      <w:r w:rsidRPr="002B5515">
        <w:rPr>
          <w:rFonts w:ascii="Tahoma" w:hAnsi="Tahoma" w:cs="Tahoma"/>
        </w:rPr>
        <w:t xml:space="preserve">. </w:t>
      </w:r>
    </w:p>
    <w:p w:rsidR="00DC0537" w:rsidRPr="00DC0537" w:rsidRDefault="007230A7" w:rsidP="00E1247D">
      <w:pPr>
        <w:pStyle w:val="ListParagraph"/>
        <w:numPr>
          <w:ilvl w:val="0"/>
          <w:numId w:val="3"/>
        </w:numPr>
        <w:spacing w:line="360" w:lineRule="auto"/>
        <w:jc w:val="both"/>
        <w:rPr>
          <w:rFonts w:ascii="Tahoma" w:hAnsi="Tahoma" w:cs="Tahoma"/>
          <w:b/>
        </w:rPr>
      </w:pPr>
      <w:r w:rsidRPr="00DC0537">
        <w:rPr>
          <w:rFonts w:ascii="Tahoma" w:hAnsi="Tahoma" w:cs="Tahoma"/>
          <w:b/>
        </w:rPr>
        <w:t>PCA Lists:</w:t>
      </w:r>
    </w:p>
    <w:p w:rsidR="007230A7" w:rsidRPr="00DC0537" w:rsidRDefault="00DC0537" w:rsidP="00DC0537">
      <w:pPr>
        <w:pStyle w:val="ListParagraph"/>
        <w:spacing w:line="360" w:lineRule="auto"/>
        <w:ind w:left="1440"/>
        <w:jc w:val="both"/>
        <w:rPr>
          <w:rFonts w:ascii="Tahoma" w:hAnsi="Tahoma" w:cs="Tahoma"/>
          <w:bCs/>
        </w:rPr>
      </w:pPr>
      <w:r>
        <w:rPr>
          <w:rFonts w:ascii="Tahoma" w:hAnsi="Tahoma" w:cs="Tahoma"/>
          <w:bCs/>
        </w:rPr>
        <w:t>T</w:t>
      </w:r>
      <w:r w:rsidR="007230A7" w:rsidRPr="00DC0537">
        <w:rPr>
          <w:rFonts w:ascii="Tahoma" w:hAnsi="Tahoma" w:cs="Tahoma"/>
          <w:bCs/>
        </w:rPr>
        <w:t>he list of students appearing in the examination along with fee detail deposited in HSBTE account must be submitted to HSBTE office.</w:t>
      </w:r>
    </w:p>
    <w:p w:rsidR="00DC0537" w:rsidRDefault="007230A7" w:rsidP="00DC0537">
      <w:pPr>
        <w:tabs>
          <w:tab w:val="left" w:pos="720"/>
          <w:tab w:val="left" w:pos="1080"/>
          <w:tab w:val="left" w:pos="1440"/>
        </w:tabs>
        <w:spacing w:line="360" w:lineRule="auto"/>
        <w:jc w:val="both"/>
        <w:rPr>
          <w:rFonts w:ascii="Tahoma" w:hAnsi="Tahoma" w:cs="Tahoma"/>
        </w:rPr>
      </w:pPr>
      <w:r w:rsidRPr="00A11FF0">
        <w:rPr>
          <w:rFonts w:ascii="Tahoma" w:hAnsi="Tahoma" w:cs="Tahoma"/>
          <w:b/>
        </w:rPr>
        <w:tab/>
      </w:r>
      <w:r w:rsidRPr="00A11FF0">
        <w:rPr>
          <w:rFonts w:ascii="Tahoma" w:hAnsi="Tahoma" w:cs="Tahoma"/>
          <w:b/>
        </w:rPr>
        <w:tab/>
        <w:t xml:space="preserve"> </w:t>
      </w:r>
      <w:r w:rsidRPr="00A11FF0">
        <w:rPr>
          <w:rFonts w:ascii="Tahoma" w:hAnsi="Tahoma" w:cs="Tahoma"/>
        </w:rPr>
        <w:t xml:space="preserve">The Principal of the institute may kindly ensure that correct information is to be supplied in the PCA lists so that the examination could be conducted in a proper and smooth manner. One list is to be supplied year-wise, branch wise duly </w:t>
      </w:r>
      <w:proofErr w:type="spellStart"/>
      <w:r w:rsidRPr="00A11FF0">
        <w:rPr>
          <w:rFonts w:ascii="Tahoma" w:hAnsi="Tahoma" w:cs="Tahoma"/>
        </w:rPr>
        <w:t>binded</w:t>
      </w:r>
      <w:proofErr w:type="spellEnd"/>
      <w:r w:rsidRPr="00A11FF0">
        <w:rPr>
          <w:rFonts w:ascii="Tahoma" w:hAnsi="Tahoma" w:cs="Tahoma"/>
        </w:rPr>
        <w:t xml:space="preserve"> etc. complete in all respect. Detainees list must also be supplied along wi</w:t>
      </w:r>
      <w:r>
        <w:rPr>
          <w:rFonts w:ascii="Tahoma" w:hAnsi="Tahoma" w:cs="Tahoma"/>
        </w:rPr>
        <w:t>th hard copy and through E-mail (</w:t>
      </w:r>
      <w:hyperlink r:id="rId8" w:history="1">
        <w:r w:rsidRPr="000E4D42">
          <w:rPr>
            <w:rStyle w:val="Hyperlink"/>
            <w:rFonts w:ascii="Tahoma" w:hAnsi="Tahoma" w:cs="Tahoma"/>
          </w:rPr>
          <w:t>hsbte2007@gamil.com</w:t>
        </w:r>
      </w:hyperlink>
      <w:r>
        <w:rPr>
          <w:rFonts w:ascii="Tahoma" w:hAnsi="Tahoma" w:cs="Tahoma"/>
        </w:rPr>
        <w:t xml:space="preserve">) </w:t>
      </w:r>
      <w:r w:rsidRPr="00A11FF0">
        <w:rPr>
          <w:rFonts w:ascii="Tahoma" w:hAnsi="Tahoma" w:cs="Tahoma"/>
        </w:rPr>
        <w:t>before the start of theory examination.</w:t>
      </w:r>
    </w:p>
    <w:p w:rsidR="007230A7" w:rsidRPr="009D3707" w:rsidRDefault="007230A7" w:rsidP="00DC0537">
      <w:pPr>
        <w:tabs>
          <w:tab w:val="left" w:pos="720"/>
          <w:tab w:val="left" w:pos="1080"/>
          <w:tab w:val="left" w:pos="1440"/>
        </w:tabs>
        <w:spacing w:line="360" w:lineRule="auto"/>
        <w:jc w:val="both"/>
        <w:rPr>
          <w:rFonts w:ascii="Tahoma" w:hAnsi="Tahoma" w:cs="Tahoma"/>
          <w:bCs/>
        </w:rPr>
      </w:pPr>
      <w:r w:rsidRPr="00A11FF0">
        <w:rPr>
          <w:rFonts w:ascii="Tahoma" w:hAnsi="Tahoma" w:cs="Tahoma"/>
        </w:rPr>
        <w:tab/>
      </w:r>
      <w:r w:rsidRPr="009D3707">
        <w:rPr>
          <w:rFonts w:ascii="Tahoma" w:hAnsi="Tahoma" w:cs="Tahoma"/>
          <w:bCs/>
        </w:rPr>
        <w:t xml:space="preserve">       All the Principal(s) are requested to ensure that all these instructions are complied and implemented without any lapse. Moreover the whole staff of the institute may be informed well in advance to abide these instructions so that any lapse may not occur during the examinations.</w:t>
      </w:r>
    </w:p>
    <w:p w:rsidR="007230A7" w:rsidRDefault="007230A7" w:rsidP="007230A7">
      <w:pPr>
        <w:tabs>
          <w:tab w:val="left" w:pos="720"/>
        </w:tabs>
        <w:spacing w:line="360" w:lineRule="auto"/>
        <w:jc w:val="both"/>
        <w:rPr>
          <w:rFonts w:ascii="Tahoma" w:hAnsi="Tahoma" w:cs="Tahoma"/>
          <w:b/>
        </w:rPr>
      </w:pPr>
      <w:r>
        <w:rPr>
          <w:rFonts w:ascii="Tahoma" w:hAnsi="Tahoma" w:cs="Tahoma"/>
          <w:b/>
        </w:rPr>
        <w:tab/>
      </w:r>
      <w:r w:rsidR="002A15A0">
        <w:rPr>
          <w:rFonts w:ascii="Tahoma" w:hAnsi="Tahoma" w:cs="Tahoma"/>
        </w:rPr>
        <w:t>3.</w:t>
      </w:r>
      <w:r w:rsidRPr="009D3707">
        <w:rPr>
          <w:rFonts w:ascii="Tahoma" w:hAnsi="Tahoma" w:cs="Tahoma"/>
          <w:bCs/>
        </w:rPr>
        <w:t xml:space="preserve">      No candidate will be allowed to appear in the HSBTE Examination without the online submission of PCA form and the same (Computer Generated PCA Form with photo) must be carried by the candidate at the time of exam.</w:t>
      </w:r>
    </w:p>
    <w:p w:rsidR="005E3032" w:rsidRDefault="007230A7" w:rsidP="00DC0537">
      <w:pPr>
        <w:tabs>
          <w:tab w:val="left" w:pos="720"/>
        </w:tabs>
        <w:spacing w:line="360" w:lineRule="auto"/>
        <w:jc w:val="both"/>
        <w:rPr>
          <w:rFonts w:ascii="Tahoma" w:hAnsi="Tahoma" w:cs="Tahoma"/>
          <w:b/>
        </w:rPr>
      </w:pPr>
      <w:r>
        <w:rPr>
          <w:rFonts w:ascii="Tahoma" w:hAnsi="Tahoma" w:cs="Tahoma"/>
          <w:b/>
        </w:rPr>
        <w:t xml:space="preserve">NOTE:     </w:t>
      </w:r>
      <w:r w:rsidRPr="00381D83">
        <w:rPr>
          <w:rFonts w:ascii="Tahoma" w:hAnsi="Tahoma" w:cs="Tahoma"/>
          <w:b/>
          <w:u w:val="single"/>
        </w:rPr>
        <w:t xml:space="preserve">Mere filling of PCA does not entitle the candidates to appear in the </w:t>
      </w:r>
      <w:proofErr w:type="spellStart"/>
      <w:r w:rsidRPr="00381D83">
        <w:rPr>
          <w:rFonts w:ascii="Tahoma" w:hAnsi="Tahoma" w:cs="Tahoma"/>
          <w:b/>
          <w:u w:val="single"/>
        </w:rPr>
        <w:t>the</w:t>
      </w:r>
      <w:proofErr w:type="spellEnd"/>
      <w:r w:rsidRPr="00381D83">
        <w:rPr>
          <w:rFonts w:ascii="Tahoma" w:hAnsi="Tahoma" w:cs="Tahoma"/>
          <w:b/>
          <w:u w:val="single"/>
        </w:rPr>
        <w:t xml:space="preserve"> examination. Only eligible and legitimate candidates </w:t>
      </w:r>
      <w:r>
        <w:rPr>
          <w:rFonts w:ascii="Tahoma" w:hAnsi="Tahoma" w:cs="Tahoma"/>
          <w:b/>
          <w:u w:val="single"/>
        </w:rPr>
        <w:t>sha</w:t>
      </w:r>
      <w:r w:rsidRPr="00381D83">
        <w:rPr>
          <w:rFonts w:ascii="Tahoma" w:hAnsi="Tahoma" w:cs="Tahoma"/>
          <w:b/>
          <w:u w:val="single"/>
        </w:rPr>
        <w:t>ll be allowed to appear in the HSBTE Examination.</w:t>
      </w:r>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317EE" w:rsidRDefault="005E3032" w:rsidP="00EB1F77">
      <w:pPr>
        <w:spacing w:after="0" w:line="240" w:lineRule="auto"/>
        <w:jc w:val="both"/>
        <w:rPr>
          <w:rFonts w:ascii="Tahoma" w:hAnsi="Tahoma" w:cs="Tahoma"/>
          <w:b/>
        </w:rPr>
      </w:pPr>
      <w:r>
        <w:rPr>
          <w:rFonts w:ascii="Tahoma" w:hAnsi="Tahoma" w:cs="Tahoma"/>
          <w:b/>
        </w:rPr>
        <w:t xml:space="preserve">                        </w:t>
      </w:r>
      <w:r>
        <w:rPr>
          <w:rFonts w:ascii="Tahoma" w:hAnsi="Tahoma" w:cs="Tahoma"/>
          <w:b/>
        </w:rPr>
        <w:tab/>
      </w:r>
      <w:r>
        <w:rPr>
          <w:rFonts w:ascii="Tahoma" w:hAnsi="Tahoma" w:cs="Tahoma"/>
          <w:b/>
        </w:rPr>
        <w:tab/>
      </w:r>
      <w:r w:rsidR="007230A7" w:rsidRPr="00A11FF0">
        <w:rPr>
          <w:rFonts w:ascii="Tahoma" w:hAnsi="Tahoma" w:cs="Tahoma"/>
          <w:b/>
        </w:rPr>
        <w:tab/>
      </w:r>
      <w:r w:rsidR="007230A7" w:rsidRPr="00A11FF0">
        <w:rPr>
          <w:rFonts w:ascii="Tahoma" w:hAnsi="Tahoma" w:cs="Tahoma"/>
          <w:b/>
        </w:rPr>
        <w:tab/>
      </w:r>
      <w:r w:rsidR="007230A7" w:rsidRPr="00A11FF0">
        <w:rPr>
          <w:rFonts w:ascii="Tahoma" w:hAnsi="Tahoma" w:cs="Tahoma"/>
          <w:b/>
        </w:rPr>
        <w:tab/>
      </w:r>
      <w:r w:rsidR="007230A7" w:rsidRPr="00A11FF0">
        <w:rPr>
          <w:rFonts w:ascii="Tahoma" w:hAnsi="Tahoma" w:cs="Tahoma"/>
          <w:b/>
        </w:rPr>
        <w:tab/>
        <w:t xml:space="preserve"> </w:t>
      </w:r>
      <w:r w:rsidR="007230A7">
        <w:rPr>
          <w:rFonts w:ascii="Tahoma" w:hAnsi="Tahoma" w:cs="Tahoma"/>
          <w:b/>
        </w:rPr>
        <w:t xml:space="preserve">                      </w:t>
      </w:r>
      <w:r w:rsidR="008317EE">
        <w:rPr>
          <w:rFonts w:ascii="Tahoma" w:hAnsi="Tahoma" w:cs="Tahoma"/>
          <w:b/>
        </w:rPr>
        <w:tab/>
      </w:r>
      <w:proofErr w:type="gramStart"/>
      <w:r w:rsidR="008317EE">
        <w:rPr>
          <w:rFonts w:ascii="Tahoma" w:hAnsi="Tahoma" w:cs="Tahoma"/>
          <w:b/>
        </w:rPr>
        <w:t>-</w:t>
      </w:r>
      <w:proofErr w:type="spellStart"/>
      <w:r w:rsidR="008317EE">
        <w:rPr>
          <w:rFonts w:ascii="Tahoma" w:hAnsi="Tahoma" w:cs="Tahoma"/>
          <w:b/>
        </w:rPr>
        <w:t>Sd</w:t>
      </w:r>
      <w:proofErr w:type="spellEnd"/>
      <w:r w:rsidR="008317EE">
        <w:rPr>
          <w:rFonts w:ascii="Tahoma" w:hAnsi="Tahoma" w:cs="Tahoma"/>
          <w:b/>
        </w:rPr>
        <w:t>-</w:t>
      </w:r>
      <w:proofErr w:type="gramEnd"/>
    </w:p>
    <w:p w:rsidR="007230A7" w:rsidRPr="00A11FF0" w:rsidRDefault="007230A7" w:rsidP="008317EE">
      <w:pPr>
        <w:spacing w:after="0" w:line="240" w:lineRule="auto"/>
        <w:ind w:left="6480" w:firstLine="720"/>
        <w:jc w:val="both"/>
        <w:rPr>
          <w:rFonts w:ascii="Tahoma" w:hAnsi="Tahoma" w:cs="Tahoma"/>
          <w:b/>
        </w:rPr>
      </w:pPr>
      <w:r w:rsidRPr="00A11FF0">
        <w:rPr>
          <w:rFonts w:ascii="Tahoma" w:hAnsi="Tahoma" w:cs="Tahoma"/>
          <w:b/>
        </w:rPr>
        <w:t>Controller of Exam</w:t>
      </w:r>
    </w:p>
    <w:p w:rsidR="007230A7" w:rsidRPr="00A11FF0" w:rsidRDefault="007230A7" w:rsidP="00EB1F77">
      <w:pPr>
        <w:spacing w:after="0" w:line="240" w:lineRule="auto"/>
        <w:jc w:val="both"/>
        <w:rPr>
          <w:rFonts w:ascii="Tahoma" w:hAnsi="Tahoma" w:cs="Tahoma"/>
          <w:b/>
        </w:rPr>
      </w:pP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Pr>
          <w:rFonts w:ascii="Tahoma" w:hAnsi="Tahoma" w:cs="Tahoma"/>
          <w:b/>
        </w:rPr>
        <w:t xml:space="preserve">                        </w:t>
      </w:r>
      <w:r w:rsidRPr="00A11FF0">
        <w:rPr>
          <w:rFonts w:ascii="Tahoma" w:hAnsi="Tahoma" w:cs="Tahoma"/>
          <w:b/>
        </w:rPr>
        <w:t xml:space="preserve">HSBTE, </w:t>
      </w:r>
      <w:proofErr w:type="spellStart"/>
      <w:r w:rsidRPr="00A11FF0">
        <w:rPr>
          <w:rFonts w:ascii="Tahoma" w:hAnsi="Tahoma" w:cs="Tahoma"/>
          <w:b/>
        </w:rPr>
        <w:t>Panchkula</w:t>
      </w:r>
      <w:proofErr w:type="spellEnd"/>
    </w:p>
    <w:p w:rsidR="007230A7" w:rsidRPr="00A11FF0" w:rsidRDefault="005E3032" w:rsidP="007230A7">
      <w:pPr>
        <w:jc w:val="both"/>
        <w:rPr>
          <w:rFonts w:ascii="Tahoma" w:hAnsi="Tahoma" w:cs="Tahoma"/>
          <w:b/>
        </w:rPr>
      </w:pPr>
      <w:r>
        <w:rPr>
          <w:rFonts w:ascii="Tahoma" w:hAnsi="Tahoma" w:cs="Tahoma"/>
          <w:b/>
        </w:rPr>
        <w:t xml:space="preserve">  </w:t>
      </w:r>
    </w:p>
    <w:p w:rsidR="007230A7" w:rsidRPr="00A11FF0" w:rsidRDefault="007230A7" w:rsidP="007230A7">
      <w:pPr>
        <w:jc w:val="both"/>
        <w:rPr>
          <w:rFonts w:ascii="Tahoma" w:hAnsi="Tahoma" w:cs="Tahoma"/>
        </w:rPr>
      </w:pPr>
      <w:proofErr w:type="spellStart"/>
      <w:proofErr w:type="gramStart"/>
      <w:r w:rsidRPr="00A11FF0">
        <w:rPr>
          <w:rFonts w:ascii="Tahoma" w:hAnsi="Tahoma" w:cs="Tahoma"/>
          <w:b/>
        </w:rPr>
        <w:t>Endst</w:t>
      </w:r>
      <w:proofErr w:type="spellEnd"/>
      <w:r w:rsidRPr="00A11FF0">
        <w:rPr>
          <w:rFonts w:ascii="Tahoma" w:hAnsi="Tahoma" w:cs="Tahoma"/>
          <w:b/>
        </w:rPr>
        <w:t>.</w:t>
      </w:r>
      <w:proofErr w:type="gramEnd"/>
      <w:r w:rsidRPr="00A11FF0">
        <w:rPr>
          <w:rFonts w:ascii="Tahoma" w:hAnsi="Tahoma" w:cs="Tahoma"/>
          <w:b/>
        </w:rPr>
        <w:t xml:space="preserve"> No</w:t>
      </w:r>
      <w:r>
        <w:rPr>
          <w:rFonts w:ascii="Tahoma" w:hAnsi="Tahoma" w:cs="Tahoma"/>
          <w:b/>
        </w:rPr>
        <w:t>:</w:t>
      </w:r>
      <w:r w:rsidR="00EB1F77">
        <w:rPr>
          <w:rFonts w:ascii="Tahoma" w:hAnsi="Tahoma" w:cs="Tahoma"/>
          <w:b/>
        </w:rPr>
        <w:t xml:space="preserve">  5267-68</w:t>
      </w:r>
      <w:r>
        <w:rPr>
          <w:rFonts w:ascii="Tahoma" w:hAnsi="Tahoma" w:cs="Tahoma"/>
          <w:b/>
        </w:rPr>
        <w:tab/>
      </w:r>
      <w:r w:rsidR="00E1247D">
        <w:rPr>
          <w:rFonts w:ascii="Tahoma" w:hAnsi="Tahoma" w:cs="Tahoma"/>
          <w:b/>
        </w:rPr>
        <w:t xml:space="preserve">            </w:t>
      </w:r>
      <w:r w:rsidRPr="00A11FF0">
        <w:rPr>
          <w:rFonts w:ascii="Tahoma" w:hAnsi="Tahoma" w:cs="Tahoma"/>
          <w:b/>
        </w:rPr>
        <w:t xml:space="preserve">/Exam </w:t>
      </w:r>
      <w:r w:rsidRPr="00A11FF0">
        <w:rPr>
          <w:rFonts w:ascii="Tahoma" w:hAnsi="Tahoma" w:cs="Tahoma"/>
          <w:b/>
        </w:rPr>
        <w:tab/>
      </w:r>
      <w:r w:rsidRPr="00A11FF0">
        <w:rPr>
          <w:rFonts w:ascii="Tahoma" w:hAnsi="Tahoma" w:cs="Tahoma"/>
          <w:b/>
        </w:rPr>
        <w:tab/>
      </w:r>
      <w:r>
        <w:rPr>
          <w:rFonts w:ascii="Tahoma" w:hAnsi="Tahoma" w:cs="Tahoma"/>
          <w:b/>
        </w:rPr>
        <w:tab/>
      </w:r>
      <w:r>
        <w:rPr>
          <w:rFonts w:ascii="Tahoma" w:hAnsi="Tahoma" w:cs="Tahoma"/>
          <w:b/>
        </w:rPr>
        <w:tab/>
      </w:r>
      <w:r w:rsidR="005E3032">
        <w:rPr>
          <w:rFonts w:ascii="Tahoma" w:hAnsi="Tahoma" w:cs="Tahoma"/>
          <w:b/>
        </w:rPr>
        <w:t xml:space="preserve">    </w:t>
      </w:r>
      <w:r w:rsidRPr="00A11FF0">
        <w:rPr>
          <w:rFonts w:ascii="Tahoma" w:hAnsi="Tahoma" w:cs="Tahoma"/>
          <w:b/>
        </w:rPr>
        <w:t>Dated:</w:t>
      </w:r>
      <w:r w:rsidR="005E3032">
        <w:rPr>
          <w:rFonts w:ascii="Tahoma" w:hAnsi="Tahoma" w:cs="Tahoma"/>
          <w:b/>
        </w:rPr>
        <w:t xml:space="preserve"> </w:t>
      </w:r>
      <w:r w:rsidR="00352797">
        <w:rPr>
          <w:rFonts w:ascii="Tahoma" w:hAnsi="Tahoma" w:cs="Tahoma"/>
          <w:b/>
        </w:rPr>
        <w:t>10</w:t>
      </w:r>
      <w:r w:rsidR="005E3032">
        <w:rPr>
          <w:rFonts w:ascii="Tahoma" w:hAnsi="Tahoma" w:cs="Tahoma"/>
          <w:b/>
        </w:rPr>
        <w:t>.10.2014</w:t>
      </w:r>
    </w:p>
    <w:p w:rsidR="007230A7" w:rsidRPr="00A11FF0" w:rsidRDefault="007230A7" w:rsidP="007230A7">
      <w:pPr>
        <w:spacing w:line="360" w:lineRule="auto"/>
        <w:ind w:left="720" w:hanging="720"/>
        <w:jc w:val="both"/>
        <w:rPr>
          <w:rFonts w:ascii="Tahoma" w:hAnsi="Tahoma" w:cs="Tahoma"/>
        </w:rPr>
      </w:pPr>
      <w:r w:rsidRPr="00A11FF0">
        <w:rPr>
          <w:rFonts w:ascii="Tahoma" w:hAnsi="Tahoma" w:cs="Tahoma"/>
        </w:rPr>
        <w:t xml:space="preserve"> A copy of the above is forwarded to the following for information &amp; necessary action.</w:t>
      </w:r>
    </w:p>
    <w:p w:rsidR="007230A7" w:rsidRPr="00A11FF0" w:rsidRDefault="007230A7" w:rsidP="007230A7">
      <w:pPr>
        <w:spacing w:line="360" w:lineRule="auto"/>
        <w:ind w:left="720" w:hanging="720"/>
        <w:jc w:val="both"/>
        <w:rPr>
          <w:rFonts w:ascii="Tahoma" w:hAnsi="Tahoma" w:cs="Tahoma"/>
        </w:rPr>
      </w:pPr>
      <w:r>
        <w:rPr>
          <w:rFonts w:ascii="Tahoma" w:hAnsi="Tahoma" w:cs="Tahoma"/>
        </w:rPr>
        <w:t>1.</w:t>
      </w:r>
      <w:r>
        <w:rPr>
          <w:rFonts w:ascii="Tahoma" w:hAnsi="Tahoma" w:cs="Tahoma"/>
        </w:rPr>
        <w:tab/>
      </w:r>
      <w:r w:rsidRPr="00A11FF0">
        <w:rPr>
          <w:rFonts w:ascii="Tahoma" w:hAnsi="Tahoma" w:cs="Tahoma"/>
        </w:rPr>
        <w:t>Additio</w:t>
      </w:r>
      <w:r>
        <w:rPr>
          <w:rFonts w:ascii="Tahoma" w:hAnsi="Tahoma" w:cs="Tahoma"/>
        </w:rPr>
        <w:t xml:space="preserve">nal Secretary, HSBTE, </w:t>
      </w:r>
      <w:proofErr w:type="spellStart"/>
      <w:r>
        <w:rPr>
          <w:rFonts w:ascii="Tahoma" w:hAnsi="Tahoma" w:cs="Tahoma"/>
        </w:rPr>
        <w:t>Panchkula</w:t>
      </w:r>
      <w:proofErr w:type="spellEnd"/>
    </w:p>
    <w:p w:rsidR="007230A7" w:rsidRPr="00A11FF0" w:rsidRDefault="007230A7" w:rsidP="00DC0537">
      <w:pPr>
        <w:spacing w:line="360" w:lineRule="auto"/>
        <w:jc w:val="both"/>
        <w:rPr>
          <w:rFonts w:ascii="Tahoma" w:hAnsi="Tahoma" w:cs="Tahoma"/>
        </w:rPr>
      </w:pPr>
      <w:r>
        <w:rPr>
          <w:rFonts w:ascii="Tahoma" w:hAnsi="Tahoma" w:cs="Tahoma"/>
        </w:rPr>
        <w:t>2.</w:t>
      </w:r>
      <w:r w:rsidRPr="00A11FF0">
        <w:rPr>
          <w:rFonts w:ascii="Tahoma" w:hAnsi="Tahoma" w:cs="Tahoma"/>
        </w:rPr>
        <w:tab/>
      </w:r>
      <w:r>
        <w:rPr>
          <w:rFonts w:ascii="Tahoma" w:hAnsi="Tahoma" w:cs="Tahoma"/>
        </w:rPr>
        <w:t>PS</w:t>
      </w:r>
      <w:r w:rsidRPr="00A11FF0">
        <w:rPr>
          <w:rFonts w:ascii="Tahoma" w:hAnsi="Tahoma" w:cs="Tahoma"/>
        </w:rPr>
        <w:t xml:space="preserve"> to DGTE</w:t>
      </w:r>
      <w:r>
        <w:rPr>
          <w:rFonts w:ascii="Tahoma" w:hAnsi="Tahoma" w:cs="Tahoma"/>
        </w:rPr>
        <w:t xml:space="preserve"> for the kind information of W/ DGTE</w:t>
      </w:r>
      <w:r w:rsidRPr="00A11FF0">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230A7" w:rsidRPr="00A11FF0" w:rsidRDefault="007230A7" w:rsidP="00EB1F77">
      <w:pPr>
        <w:spacing w:after="0"/>
        <w:ind w:left="2160"/>
        <w:jc w:val="both"/>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DC0537">
        <w:rPr>
          <w:rFonts w:ascii="Tahoma" w:hAnsi="Tahoma" w:cs="Tahoma"/>
        </w:rPr>
        <w:t xml:space="preserve"> </w:t>
      </w:r>
      <w:r>
        <w:rPr>
          <w:rFonts w:ascii="Tahoma" w:hAnsi="Tahoma" w:cs="Tahoma"/>
        </w:rPr>
        <w:tab/>
      </w:r>
      <w:r w:rsidR="008317EE">
        <w:rPr>
          <w:rFonts w:ascii="Tahoma" w:hAnsi="Tahoma" w:cs="Tahoma"/>
          <w:b/>
        </w:rPr>
        <w:t>-Sd-</w:t>
      </w:r>
      <w:r>
        <w:rPr>
          <w:rFonts w:ascii="Tahoma" w:hAnsi="Tahoma" w:cs="Tahoma"/>
        </w:rPr>
        <w:tab/>
      </w:r>
      <w:r>
        <w:rPr>
          <w:rFonts w:ascii="Tahoma" w:hAnsi="Tahoma" w:cs="Tahoma"/>
        </w:rPr>
        <w:tab/>
      </w:r>
      <w:r w:rsidR="00DC0537">
        <w:rPr>
          <w:rFonts w:ascii="Tahoma" w:hAnsi="Tahoma" w:cs="Tahoma"/>
        </w:rPr>
        <w:tab/>
      </w:r>
      <w:r w:rsidR="00DC0537">
        <w:rPr>
          <w:rFonts w:ascii="Tahoma" w:hAnsi="Tahoma" w:cs="Tahoma"/>
        </w:rPr>
        <w:tab/>
        <w:t xml:space="preserve">   </w:t>
      </w:r>
      <w:r>
        <w:rPr>
          <w:rFonts w:ascii="Tahoma" w:hAnsi="Tahoma" w:cs="Tahoma"/>
        </w:rPr>
        <w:tab/>
      </w:r>
      <w:r>
        <w:rPr>
          <w:rFonts w:ascii="Tahoma" w:hAnsi="Tahoma" w:cs="Tahoma"/>
          <w:b/>
        </w:rPr>
        <w:t xml:space="preserve">                        </w:t>
      </w:r>
      <w:r w:rsidR="00DC0537">
        <w:rPr>
          <w:rFonts w:ascii="Tahoma" w:hAnsi="Tahoma" w:cs="Tahoma"/>
          <w:b/>
        </w:rPr>
        <w:t xml:space="preserve">                      </w:t>
      </w:r>
      <w:r w:rsidRPr="00A11FF0">
        <w:rPr>
          <w:rFonts w:ascii="Tahoma" w:hAnsi="Tahoma" w:cs="Tahoma"/>
          <w:b/>
        </w:rPr>
        <w:t>Controller of Exam</w:t>
      </w:r>
    </w:p>
    <w:p w:rsidR="007230A7" w:rsidRPr="00A11FF0" w:rsidRDefault="007230A7" w:rsidP="00EB1F77">
      <w:pPr>
        <w:spacing w:after="0"/>
        <w:jc w:val="both"/>
        <w:rPr>
          <w:rFonts w:ascii="Tahoma" w:hAnsi="Tahoma" w:cs="Tahoma"/>
          <w:b/>
        </w:rPr>
      </w:pP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sidRPr="00A11FF0">
        <w:rPr>
          <w:rFonts w:ascii="Tahoma" w:hAnsi="Tahoma" w:cs="Tahoma"/>
          <w:b/>
        </w:rPr>
        <w:tab/>
      </w:r>
      <w:r>
        <w:rPr>
          <w:rFonts w:ascii="Tahoma" w:hAnsi="Tahoma" w:cs="Tahoma"/>
          <w:b/>
        </w:rPr>
        <w:t xml:space="preserve">                         </w:t>
      </w:r>
      <w:r w:rsidRPr="00A11FF0">
        <w:rPr>
          <w:rFonts w:ascii="Tahoma" w:hAnsi="Tahoma" w:cs="Tahoma"/>
          <w:b/>
        </w:rPr>
        <w:t xml:space="preserve">HSBTE, </w:t>
      </w:r>
      <w:proofErr w:type="spellStart"/>
      <w:r w:rsidRPr="00A11FF0">
        <w:rPr>
          <w:rFonts w:ascii="Tahoma" w:hAnsi="Tahoma" w:cs="Tahoma"/>
          <w:b/>
        </w:rPr>
        <w:t>Panchkula</w:t>
      </w:r>
      <w:proofErr w:type="spellEnd"/>
    </w:p>
    <w:sectPr w:rsidR="007230A7" w:rsidRPr="00A11FF0" w:rsidSect="005E3032">
      <w:pgSz w:w="12240" w:h="20160" w:code="5"/>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AAD"/>
    <w:multiLevelType w:val="hybridMultilevel"/>
    <w:tmpl w:val="0CB0FC82"/>
    <w:lvl w:ilvl="0" w:tplc="4009000F">
      <w:start w:val="1"/>
      <w:numFmt w:val="decimal"/>
      <w:lvlText w:val="%1."/>
      <w:lvlJc w:val="left"/>
      <w:pPr>
        <w:tabs>
          <w:tab w:val="num" w:pos="1440"/>
        </w:tabs>
        <w:ind w:left="144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
    <w:nsid w:val="4E0315A4"/>
    <w:multiLevelType w:val="hybridMultilevel"/>
    <w:tmpl w:val="F342E076"/>
    <w:lvl w:ilvl="0" w:tplc="40090001">
      <w:start w:val="1"/>
      <w:numFmt w:val="bullet"/>
      <w:lvlText w:val=""/>
      <w:lvlJc w:val="left"/>
      <w:pPr>
        <w:tabs>
          <w:tab w:val="num" w:pos="1260"/>
        </w:tabs>
        <w:ind w:left="1260" w:hanging="360"/>
      </w:pPr>
      <w:rPr>
        <w:rFonts w:ascii="Symbol" w:hAnsi="Symbol" w:hint="default"/>
      </w:rPr>
    </w:lvl>
    <w:lvl w:ilvl="1" w:tplc="40090003" w:tentative="1">
      <w:start w:val="1"/>
      <w:numFmt w:val="bullet"/>
      <w:lvlText w:val="o"/>
      <w:lvlJc w:val="left"/>
      <w:pPr>
        <w:tabs>
          <w:tab w:val="num" w:pos="1980"/>
        </w:tabs>
        <w:ind w:left="1980" w:hanging="360"/>
      </w:pPr>
      <w:rPr>
        <w:rFonts w:ascii="Courier New" w:hAnsi="Courier New" w:cs="Courier New" w:hint="default"/>
      </w:rPr>
    </w:lvl>
    <w:lvl w:ilvl="2" w:tplc="40090005" w:tentative="1">
      <w:start w:val="1"/>
      <w:numFmt w:val="bullet"/>
      <w:lvlText w:val=""/>
      <w:lvlJc w:val="left"/>
      <w:pPr>
        <w:tabs>
          <w:tab w:val="num" w:pos="2700"/>
        </w:tabs>
        <w:ind w:left="2700" w:hanging="360"/>
      </w:pPr>
      <w:rPr>
        <w:rFonts w:ascii="Wingdings" w:hAnsi="Wingdings" w:hint="default"/>
      </w:rPr>
    </w:lvl>
    <w:lvl w:ilvl="3" w:tplc="40090001" w:tentative="1">
      <w:start w:val="1"/>
      <w:numFmt w:val="bullet"/>
      <w:lvlText w:val=""/>
      <w:lvlJc w:val="left"/>
      <w:pPr>
        <w:tabs>
          <w:tab w:val="num" w:pos="3420"/>
        </w:tabs>
        <w:ind w:left="3420" w:hanging="360"/>
      </w:pPr>
      <w:rPr>
        <w:rFonts w:ascii="Symbol" w:hAnsi="Symbol" w:hint="default"/>
      </w:rPr>
    </w:lvl>
    <w:lvl w:ilvl="4" w:tplc="40090003" w:tentative="1">
      <w:start w:val="1"/>
      <w:numFmt w:val="bullet"/>
      <w:lvlText w:val="o"/>
      <w:lvlJc w:val="left"/>
      <w:pPr>
        <w:tabs>
          <w:tab w:val="num" w:pos="4140"/>
        </w:tabs>
        <w:ind w:left="4140" w:hanging="360"/>
      </w:pPr>
      <w:rPr>
        <w:rFonts w:ascii="Courier New" w:hAnsi="Courier New" w:cs="Courier New" w:hint="default"/>
      </w:rPr>
    </w:lvl>
    <w:lvl w:ilvl="5" w:tplc="40090005" w:tentative="1">
      <w:start w:val="1"/>
      <w:numFmt w:val="bullet"/>
      <w:lvlText w:val=""/>
      <w:lvlJc w:val="left"/>
      <w:pPr>
        <w:tabs>
          <w:tab w:val="num" w:pos="4860"/>
        </w:tabs>
        <w:ind w:left="4860" w:hanging="360"/>
      </w:pPr>
      <w:rPr>
        <w:rFonts w:ascii="Wingdings" w:hAnsi="Wingdings" w:hint="default"/>
      </w:rPr>
    </w:lvl>
    <w:lvl w:ilvl="6" w:tplc="40090001" w:tentative="1">
      <w:start w:val="1"/>
      <w:numFmt w:val="bullet"/>
      <w:lvlText w:val=""/>
      <w:lvlJc w:val="left"/>
      <w:pPr>
        <w:tabs>
          <w:tab w:val="num" w:pos="5580"/>
        </w:tabs>
        <w:ind w:left="5580" w:hanging="360"/>
      </w:pPr>
      <w:rPr>
        <w:rFonts w:ascii="Symbol" w:hAnsi="Symbol" w:hint="default"/>
      </w:rPr>
    </w:lvl>
    <w:lvl w:ilvl="7" w:tplc="40090003" w:tentative="1">
      <w:start w:val="1"/>
      <w:numFmt w:val="bullet"/>
      <w:lvlText w:val="o"/>
      <w:lvlJc w:val="left"/>
      <w:pPr>
        <w:tabs>
          <w:tab w:val="num" w:pos="6300"/>
        </w:tabs>
        <w:ind w:left="6300" w:hanging="360"/>
      </w:pPr>
      <w:rPr>
        <w:rFonts w:ascii="Courier New" w:hAnsi="Courier New" w:cs="Courier New" w:hint="default"/>
      </w:rPr>
    </w:lvl>
    <w:lvl w:ilvl="8" w:tplc="40090005" w:tentative="1">
      <w:start w:val="1"/>
      <w:numFmt w:val="bullet"/>
      <w:lvlText w:val=""/>
      <w:lvlJc w:val="left"/>
      <w:pPr>
        <w:tabs>
          <w:tab w:val="num" w:pos="7020"/>
        </w:tabs>
        <w:ind w:left="7020" w:hanging="360"/>
      </w:pPr>
      <w:rPr>
        <w:rFonts w:ascii="Wingdings" w:hAnsi="Wingdings" w:hint="default"/>
      </w:rPr>
    </w:lvl>
  </w:abstractNum>
  <w:abstractNum w:abstractNumId="2">
    <w:nsid w:val="7F356E06"/>
    <w:multiLevelType w:val="hybridMultilevel"/>
    <w:tmpl w:val="3EFA6D00"/>
    <w:lvl w:ilvl="0" w:tplc="7DC20B6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230A7"/>
    <w:rsid w:val="000401D7"/>
    <w:rsid w:val="002A15A0"/>
    <w:rsid w:val="00352797"/>
    <w:rsid w:val="00470309"/>
    <w:rsid w:val="00545BBA"/>
    <w:rsid w:val="005D05D4"/>
    <w:rsid w:val="005E3032"/>
    <w:rsid w:val="006101DB"/>
    <w:rsid w:val="0068476D"/>
    <w:rsid w:val="006A5FA1"/>
    <w:rsid w:val="007230A7"/>
    <w:rsid w:val="008317EE"/>
    <w:rsid w:val="0084437E"/>
    <w:rsid w:val="009C22BA"/>
    <w:rsid w:val="00AA6139"/>
    <w:rsid w:val="00B26B2B"/>
    <w:rsid w:val="00C07A89"/>
    <w:rsid w:val="00D02E23"/>
    <w:rsid w:val="00D40044"/>
    <w:rsid w:val="00D45A74"/>
    <w:rsid w:val="00DC0537"/>
    <w:rsid w:val="00E1247D"/>
    <w:rsid w:val="00E16F8C"/>
    <w:rsid w:val="00EB1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30A7"/>
    <w:rPr>
      <w:color w:val="0000FF"/>
      <w:u w:val="single"/>
    </w:rPr>
  </w:style>
  <w:style w:type="paragraph" w:styleId="ListParagraph">
    <w:name w:val="List Paragraph"/>
    <w:basedOn w:val="Normal"/>
    <w:uiPriority w:val="34"/>
    <w:qFormat/>
    <w:rsid w:val="00DC0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bte2007@gamil.com" TargetMode="External"/><Relationship Id="rId3" Type="http://schemas.openxmlformats.org/officeDocument/2006/relationships/styles" Target="styles.xml"/><Relationship Id="rId7" Type="http://schemas.openxmlformats.org/officeDocument/2006/relationships/hyperlink" Target="http://www.hsb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sbt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B160-20FA-4AC4-B3EA-E0DF032D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2014-10-09T09:44:00Z</cp:lastPrinted>
  <dcterms:created xsi:type="dcterms:W3CDTF">2014-10-01T05:33:00Z</dcterms:created>
  <dcterms:modified xsi:type="dcterms:W3CDTF">2014-10-10T06:24:00Z</dcterms:modified>
</cp:coreProperties>
</file>